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42" w:rightFromText="142" w:vertAnchor="text" w:horzAnchor="margin" w:tblpY="-402"/>
        <w:tblW w:w="15588" w:type="dxa"/>
        <w:tblInd w:w="0" w:type="dxa"/>
        <w:tblLook w:val="04A0" w:firstRow="1" w:lastRow="0" w:firstColumn="1" w:lastColumn="0" w:noHBand="0" w:noVBand="1"/>
      </w:tblPr>
      <w:tblGrid>
        <w:gridCol w:w="7792"/>
        <w:gridCol w:w="7796"/>
      </w:tblGrid>
      <w:tr w:rsidR="005B20B1" w:rsidRPr="003A49E2" w14:paraId="1F5A15C1" w14:textId="77777777" w:rsidTr="005B20B1">
        <w:trPr>
          <w:tblHeader/>
        </w:trPr>
        <w:tc>
          <w:tcPr>
            <w:tcW w:w="7792" w:type="dxa"/>
            <w:tcBorders>
              <w:top w:val="single" w:sz="4" w:space="0" w:color="auto"/>
              <w:left w:val="single" w:sz="4" w:space="0" w:color="auto"/>
              <w:bottom w:val="single" w:sz="4" w:space="0" w:color="auto"/>
              <w:right w:val="single" w:sz="4" w:space="0" w:color="auto"/>
            </w:tcBorders>
            <w:hideMark/>
          </w:tcPr>
          <w:p w14:paraId="4CFC5A96" w14:textId="5DCBAA0C" w:rsidR="005B20B1" w:rsidRPr="003A49E2" w:rsidRDefault="00404197" w:rsidP="005B20B1">
            <w:pPr>
              <w:spacing w:line="0" w:lineRule="atLeast"/>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23692677" wp14:editId="1664593B">
                      <wp:simplePos x="0" y="0"/>
                      <wp:positionH relativeFrom="column">
                        <wp:posOffset>-224155</wp:posOffset>
                      </wp:positionH>
                      <wp:positionV relativeFrom="paragraph">
                        <wp:posOffset>-250825</wp:posOffset>
                      </wp:positionV>
                      <wp:extent cx="1097280" cy="4038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97280" cy="403860"/>
                              </a:xfrm>
                              <a:prstGeom prst="rect">
                                <a:avLst/>
                              </a:prstGeom>
                              <a:noFill/>
                              <a:ln w="6350">
                                <a:noFill/>
                              </a:ln>
                            </wps:spPr>
                            <wps:txbx>
                              <w:txbxContent>
                                <w:p w14:paraId="07FAB678" w14:textId="066C3E5B" w:rsidR="00404197" w:rsidRPr="00404197" w:rsidRDefault="00404197">
                                  <w:pPr>
                                    <w:rPr>
                                      <w:rFonts w:ascii="ＭＳ ゴシック" w:eastAsia="ＭＳ ゴシック" w:hAnsi="ＭＳ ゴシック"/>
                                    </w:rPr>
                                  </w:pPr>
                                  <w:r w:rsidRPr="00404197">
                                    <w:rPr>
                                      <w:rFonts w:ascii="ＭＳ ゴシック" w:eastAsia="ＭＳ ゴシック" w:hAnsi="ＭＳ ゴシック" w:hint="eastAsia"/>
                                    </w:rPr>
                                    <w:t>（ご参考）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92677" id="_x0000_t202" coordsize="21600,21600" o:spt="202" path="m,l,21600r21600,l21600,xe">
                      <v:stroke joinstyle="miter"/>
                      <v:path gradientshapeok="t" o:connecttype="rect"/>
                    </v:shapetype>
                    <v:shape id="テキスト ボックス 6" o:spid="_x0000_s1026" type="#_x0000_t202" style="position:absolute;left:0;text-align:left;margin-left:-17.65pt;margin-top:-19.75pt;width:86.4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" filled="f" stroked="f" strokeweight=".5pt">
                      <v:textbox>
                        <w:txbxContent>
                          <w:p w14:paraId="07FAB678" w14:textId="066C3E5B" w:rsidR="00404197" w:rsidRPr="00404197" w:rsidRDefault="00404197">
                            <w:pPr>
                              <w:rPr>
                                <w:rFonts w:ascii="ＭＳ ゴシック" w:eastAsia="ＭＳ ゴシック" w:hAnsi="ＭＳ ゴシック"/>
                              </w:rPr>
                            </w:pPr>
                            <w:r w:rsidRPr="00404197">
                              <w:rPr>
                                <w:rFonts w:ascii="ＭＳ ゴシック" w:eastAsia="ＭＳ ゴシック" w:hAnsi="ＭＳ ゴシック" w:hint="eastAsia"/>
                              </w:rPr>
                              <w:t>（ご参考）</w:t>
                            </w:r>
                          </w:p>
                        </w:txbxContent>
                      </v:textbox>
                    </v:shape>
                  </w:pict>
                </mc:Fallback>
              </mc:AlternateContent>
            </w:r>
            <w:r w:rsidR="005B20B1" w:rsidRPr="003A49E2">
              <w:rPr>
                <w:rFonts w:ascii="ＭＳ 明朝" w:eastAsia="ＭＳ 明朝" w:hAnsi="ＭＳ 明朝" w:hint="eastAsia"/>
                <w:sz w:val="22"/>
              </w:rPr>
              <w:t>改　正</w:t>
            </w:r>
            <w:r w:rsidR="005B20B1">
              <w:rPr>
                <w:rFonts w:ascii="ＭＳ 明朝" w:eastAsia="ＭＳ 明朝" w:hAnsi="ＭＳ 明朝" w:hint="eastAsia"/>
                <w:sz w:val="22"/>
              </w:rPr>
              <w:t xml:space="preserve">　後</w:t>
            </w:r>
          </w:p>
        </w:tc>
        <w:tc>
          <w:tcPr>
            <w:tcW w:w="7796" w:type="dxa"/>
            <w:tcBorders>
              <w:top w:val="single" w:sz="4" w:space="0" w:color="auto"/>
              <w:left w:val="single" w:sz="4" w:space="0" w:color="auto"/>
              <w:bottom w:val="single" w:sz="4" w:space="0" w:color="auto"/>
              <w:right w:val="single" w:sz="4" w:space="0" w:color="auto"/>
            </w:tcBorders>
            <w:hideMark/>
          </w:tcPr>
          <w:p w14:paraId="082C1CD0" w14:textId="2D457CA6" w:rsidR="005B20B1" w:rsidRPr="003A49E2" w:rsidRDefault="005B20B1" w:rsidP="005B20B1">
            <w:pPr>
              <w:spacing w:line="0" w:lineRule="atLeast"/>
              <w:jc w:val="center"/>
              <w:rPr>
                <w:rFonts w:ascii="ＭＳ 明朝" w:eastAsia="ＭＳ 明朝" w:hAnsi="ＭＳ 明朝"/>
                <w:sz w:val="22"/>
              </w:rPr>
            </w:pPr>
            <w:r w:rsidRPr="003A49E2">
              <w:rPr>
                <w:rFonts w:ascii="ＭＳ 明朝" w:eastAsia="ＭＳ 明朝" w:hAnsi="ＭＳ 明朝" w:hint="eastAsia"/>
                <w:sz w:val="22"/>
              </w:rPr>
              <w:t>現</w:t>
            </w:r>
            <w:r>
              <w:rPr>
                <w:rFonts w:ascii="ＭＳ 明朝" w:eastAsia="ＭＳ 明朝" w:hAnsi="ＭＳ 明朝" w:hint="eastAsia"/>
                <w:sz w:val="22"/>
              </w:rPr>
              <w:t xml:space="preserve">　　　</w:t>
            </w:r>
            <w:r w:rsidRPr="003A49E2">
              <w:rPr>
                <w:rFonts w:ascii="ＭＳ 明朝" w:eastAsia="ＭＳ 明朝" w:hAnsi="ＭＳ 明朝" w:hint="eastAsia"/>
                <w:sz w:val="22"/>
              </w:rPr>
              <w:t>行</w:t>
            </w:r>
          </w:p>
        </w:tc>
      </w:tr>
      <w:tr w:rsidR="005B20B1" w:rsidRPr="00B66DDA" w14:paraId="282206CA" w14:textId="77777777" w:rsidTr="00025C25">
        <w:trPr>
          <w:trHeight w:val="5660"/>
        </w:trPr>
        <w:tc>
          <w:tcPr>
            <w:tcW w:w="7792" w:type="dxa"/>
            <w:tcBorders>
              <w:top w:val="single" w:sz="4" w:space="0" w:color="auto"/>
              <w:left w:val="single" w:sz="4" w:space="0" w:color="auto"/>
              <w:bottom w:val="single" w:sz="4" w:space="0" w:color="auto"/>
              <w:right w:val="single" w:sz="4" w:space="0" w:color="auto"/>
            </w:tcBorders>
          </w:tcPr>
          <w:p w14:paraId="373FFEF2" w14:textId="3D6AAC55" w:rsidR="00B900DB" w:rsidRDefault="003C4445" w:rsidP="00F569E2">
            <w:pPr>
              <w:spacing w:line="0" w:lineRule="atLeast"/>
              <w:jc w:val="center"/>
              <w:rPr>
                <w:rFonts w:ascii="ＭＳ 明朝" w:eastAsia="ＭＳ 明朝" w:hAnsi="ＭＳ 明朝"/>
                <w:szCs w:val="21"/>
              </w:rPr>
            </w:pPr>
            <w:r>
              <w:rPr>
                <w:rFonts w:ascii="ＭＳ 明朝" w:eastAsia="ＭＳ 明朝" w:hAnsi="ＭＳ 明朝" w:hint="eastAsia"/>
                <w:szCs w:val="21"/>
              </w:rPr>
              <w:t>食品卸売業の</w:t>
            </w:r>
            <w:r w:rsidR="00AE787E">
              <w:rPr>
                <w:rFonts w:ascii="ＭＳ 明朝" w:eastAsia="ＭＳ 明朝" w:hAnsi="ＭＳ 明朝" w:hint="eastAsia"/>
                <w:szCs w:val="21"/>
              </w:rPr>
              <w:t>物流センター</w:t>
            </w:r>
            <w:r w:rsidRPr="00F569E2">
              <w:rPr>
                <w:rFonts w:ascii="ＭＳ 明朝" w:eastAsia="ＭＳ 明朝" w:hAnsi="ＭＳ 明朝" w:hint="eastAsia"/>
                <w:szCs w:val="21"/>
              </w:rPr>
              <w:t>における</w:t>
            </w:r>
          </w:p>
          <w:p w14:paraId="7578C016" w14:textId="6F735991" w:rsidR="005B20B1" w:rsidRDefault="00F569E2" w:rsidP="00F569E2">
            <w:pPr>
              <w:spacing w:line="0" w:lineRule="atLeast"/>
              <w:jc w:val="center"/>
              <w:rPr>
                <w:rFonts w:ascii="ＭＳ 明朝" w:eastAsia="ＭＳ 明朝" w:hAnsi="ＭＳ 明朝"/>
                <w:sz w:val="22"/>
              </w:rPr>
            </w:pPr>
            <w:r w:rsidRPr="00F569E2">
              <w:rPr>
                <w:rFonts w:ascii="ＭＳ 明朝" w:eastAsia="ＭＳ 明朝" w:hAnsi="ＭＳ 明朝" w:hint="eastAsia"/>
                <w:szCs w:val="21"/>
              </w:rPr>
              <w:t>新型コロナウイルス感染症感染拡大予防ガイドライン</w:t>
            </w:r>
          </w:p>
          <w:p w14:paraId="7D60A5B3" w14:textId="77777777" w:rsidR="005B20B1" w:rsidRPr="00F876A7" w:rsidRDefault="005B20B1" w:rsidP="005B20B1">
            <w:pPr>
              <w:spacing w:line="0" w:lineRule="atLeast"/>
              <w:rPr>
                <w:rFonts w:ascii="ＭＳ 明朝" w:eastAsia="ＭＳ 明朝" w:hAnsi="ＭＳ 明朝"/>
                <w:sz w:val="18"/>
                <w:szCs w:val="18"/>
              </w:rPr>
            </w:pPr>
          </w:p>
          <w:p w14:paraId="34321838" w14:textId="2DF83920" w:rsidR="00F569E2" w:rsidRDefault="00F569E2" w:rsidP="00F569E2">
            <w:pPr>
              <w:spacing w:line="0" w:lineRule="atLeast"/>
              <w:ind w:leftChars="348" w:left="731"/>
              <w:rPr>
                <w:rFonts w:ascii="ＭＳ 明朝" w:eastAsia="ＭＳ 明朝" w:hAnsi="ＭＳ 明朝"/>
                <w:szCs w:val="21"/>
              </w:rPr>
            </w:pPr>
            <w:r w:rsidRPr="00F569E2">
              <w:rPr>
                <w:rFonts w:ascii="ＭＳ 明朝" w:eastAsia="ＭＳ 明朝" w:hAnsi="ＭＳ 明朝" w:hint="eastAsia"/>
                <w:szCs w:val="21"/>
              </w:rPr>
              <w:t>（略）</w:t>
            </w:r>
          </w:p>
          <w:p w14:paraId="26B44244" w14:textId="77777777" w:rsidR="00F569E2" w:rsidRPr="00F569E2" w:rsidRDefault="00F569E2" w:rsidP="00F569E2">
            <w:pPr>
              <w:spacing w:line="0" w:lineRule="atLeast"/>
              <w:ind w:leftChars="145" w:left="304"/>
              <w:rPr>
                <w:rFonts w:ascii="ＭＳ 明朝" w:eastAsia="ＭＳ 明朝" w:hAnsi="ＭＳ 明朝"/>
                <w:szCs w:val="21"/>
              </w:rPr>
            </w:pPr>
          </w:p>
          <w:p w14:paraId="26ABAA89" w14:textId="46AD1F4B" w:rsidR="00F569E2" w:rsidRDefault="00F569E2" w:rsidP="00F569E2">
            <w:pPr>
              <w:spacing w:line="0" w:lineRule="atLeast"/>
              <w:rPr>
                <w:rFonts w:ascii="ＭＳ ゴシック" w:eastAsia="ＭＳ ゴシック" w:hAnsi="ＭＳ ゴシック"/>
                <w:szCs w:val="21"/>
                <w:bdr w:val="single" w:sz="4" w:space="0" w:color="auto"/>
              </w:rPr>
            </w:pPr>
            <w:r w:rsidRPr="00F569E2">
              <w:rPr>
                <w:rFonts w:ascii="ＭＳ ゴシック" w:eastAsia="ＭＳ ゴシック" w:hAnsi="ＭＳ ゴシック" w:hint="eastAsia"/>
                <w:szCs w:val="21"/>
                <w:bdr w:val="single" w:sz="4" w:space="0" w:color="auto"/>
              </w:rPr>
              <w:t>３．　具体的な取組</w:t>
            </w:r>
          </w:p>
          <w:p w14:paraId="7A965C08" w14:textId="0CFD2E28" w:rsidR="00F569E2" w:rsidRPr="00F569E2" w:rsidRDefault="00F569E2" w:rsidP="00F569E2">
            <w:pPr>
              <w:spacing w:line="0" w:lineRule="atLeast"/>
              <w:ind w:leftChars="145" w:left="304"/>
              <w:rPr>
                <w:rFonts w:ascii="ＭＳ 明朝" w:eastAsia="ＭＳ 明朝" w:hAnsi="ＭＳ 明朝"/>
                <w:szCs w:val="21"/>
                <w:u w:val="single"/>
              </w:rPr>
            </w:pPr>
            <w:r w:rsidRPr="00F569E2">
              <w:rPr>
                <w:rFonts w:ascii="ＭＳ 明朝" w:eastAsia="ＭＳ 明朝" w:hAnsi="ＭＳ 明朝" w:hint="eastAsia"/>
                <w:szCs w:val="21"/>
                <w:u w:val="single"/>
              </w:rPr>
              <w:t>（１）</w:t>
            </w:r>
            <w:r w:rsidR="00B900DB">
              <w:rPr>
                <w:rFonts w:ascii="ＭＳ 明朝" w:eastAsia="ＭＳ 明朝" w:hAnsi="ＭＳ 明朝" w:hint="eastAsia"/>
                <w:szCs w:val="21"/>
                <w:u w:val="single"/>
              </w:rPr>
              <w:t>食品卸売業の倉庫等</w:t>
            </w:r>
            <w:r w:rsidRPr="00F569E2">
              <w:rPr>
                <w:rFonts w:ascii="ＭＳ 明朝" w:eastAsia="ＭＳ 明朝" w:hAnsi="ＭＳ 明朝" w:hint="eastAsia"/>
                <w:szCs w:val="21"/>
                <w:u w:val="single"/>
              </w:rPr>
              <w:t>における感染予防対策</w:t>
            </w:r>
          </w:p>
          <w:p w14:paraId="286318E0" w14:textId="09F82468" w:rsidR="00F569E2" w:rsidRDefault="00F569E2" w:rsidP="00F569E2">
            <w:pPr>
              <w:spacing w:line="0" w:lineRule="atLeast"/>
              <w:ind w:leftChars="348" w:left="731"/>
              <w:rPr>
                <w:rFonts w:ascii="ＭＳ 明朝" w:eastAsia="ＭＳ 明朝" w:hAnsi="ＭＳ 明朝"/>
                <w:szCs w:val="21"/>
              </w:rPr>
            </w:pPr>
            <w:r>
              <w:rPr>
                <w:rFonts w:ascii="ＭＳ 明朝" w:eastAsia="ＭＳ 明朝" w:hAnsi="ＭＳ 明朝" w:hint="eastAsia"/>
                <w:szCs w:val="21"/>
              </w:rPr>
              <w:t>（略）</w:t>
            </w:r>
          </w:p>
          <w:p w14:paraId="6A6622C1" w14:textId="2624FBF3" w:rsidR="00F569E2" w:rsidRPr="00F569E2" w:rsidRDefault="00F569E2" w:rsidP="00F569E2">
            <w:pPr>
              <w:pStyle w:val="a8"/>
              <w:numPr>
                <w:ilvl w:val="0"/>
                <w:numId w:val="10"/>
              </w:numPr>
              <w:spacing w:line="0" w:lineRule="atLeast"/>
              <w:ind w:leftChars="0" w:left="731"/>
              <w:rPr>
                <w:rFonts w:ascii="ＭＳ 明朝" w:eastAsia="ＭＳ 明朝" w:hAnsi="ＭＳ 明朝"/>
                <w:szCs w:val="21"/>
              </w:rPr>
            </w:pPr>
            <w:r>
              <w:rPr>
                <w:rFonts w:ascii="ＭＳ 明朝" w:eastAsia="ＭＳ 明朝" w:hAnsi="ＭＳ 明朝" w:hint="eastAsia"/>
                <w:szCs w:val="21"/>
              </w:rPr>
              <w:t>（略）</w:t>
            </w:r>
          </w:p>
          <w:p w14:paraId="0518E83E" w14:textId="1D6178C3" w:rsidR="00F569E2" w:rsidRDefault="00F569E2" w:rsidP="00F569E2">
            <w:pPr>
              <w:pStyle w:val="a8"/>
              <w:numPr>
                <w:ilvl w:val="0"/>
                <w:numId w:val="10"/>
              </w:numPr>
              <w:spacing w:line="0" w:lineRule="atLeast"/>
              <w:ind w:leftChars="0" w:left="731"/>
              <w:rPr>
                <w:rFonts w:ascii="ＭＳ 明朝" w:eastAsia="ＭＳ 明朝" w:hAnsi="ＭＳ 明朝"/>
                <w:szCs w:val="21"/>
              </w:rPr>
            </w:pPr>
            <w:r>
              <w:rPr>
                <w:rFonts w:ascii="ＭＳ 明朝" w:eastAsia="ＭＳ 明朝" w:hAnsi="ＭＳ 明朝" w:hint="eastAsia"/>
                <w:szCs w:val="21"/>
              </w:rPr>
              <w:t>社会的距離の確保</w:t>
            </w:r>
          </w:p>
          <w:p w14:paraId="7ADBF963" w14:textId="705ABDB3" w:rsidR="00F569E2" w:rsidRDefault="00F569E2" w:rsidP="00F569E2">
            <w:pPr>
              <w:pStyle w:val="a8"/>
              <w:spacing w:line="0" w:lineRule="atLeast"/>
              <w:ind w:leftChars="0" w:left="589" w:firstLineChars="67" w:firstLine="141"/>
              <w:rPr>
                <w:rFonts w:ascii="ＭＳ 明朝" w:eastAsia="ＭＳ 明朝" w:hAnsi="ＭＳ 明朝"/>
                <w:szCs w:val="21"/>
              </w:rPr>
            </w:pPr>
            <w:r>
              <w:rPr>
                <w:rFonts w:ascii="ＭＳ 明朝" w:eastAsia="ＭＳ 明朝" w:hAnsi="ＭＳ 明朝" w:hint="eastAsia"/>
                <w:szCs w:val="21"/>
              </w:rPr>
              <w:t>施設の規模等に応じて、以下のような取組を行う。</w:t>
            </w:r>
          </w:p>
          <w:p w14:paraId="28B7208A" w14:textId="6EEFB31D" w:rsidR="00F569E2" w:rsidRDefault="00F569E2" w:rsidP="00F569E2">
            <w:pPr>
              <w:pStyle w:val="a8"/>
              <w:spacing w:line="0" w:lineRule="atLeast"/>
              <w:ind w:leftChars="0" w:left="873"/>
              <w:rPr>
                <w:rFonts w:ascii="ＭＳ 明朝" w:eastAsia="ＭＳ 明朝" w:hAnsi="ＭＳ 明朝"/>
                <w:sz w:val="20"/>
                <w:szCs w:val="20"/>
              </w:rPr>
            </w:pPr>
            <w:r w:rsidRPr="00F569E2">
              <w:rPr>
                <w:rFonts w:ascii="ＭＳ 明朝" w:eastAsia="ＭＳ 明朝" w:hAnsi="ＭＳ 明朝" w:hint="eastAsia"/>
                <w:sz w:val="20"/>
                <w:szCs w:val="20"/>
              </w:rPr>
              <w:t>（新型コロナウイルス感染症対策専門家会議「新型コロナウイルス感染症対策の状況分析・提言」においては、各業種に共通する留意点として「人との接触を避け、対人距離（できるだけ２ｍを目安に）」とされている。）</w:t>
            </w:r>
          </w:p>
          <w:p w14:paraId="39A22C2F" w14:textId="4D2D4864" w:rsidR="00F569E2" w:rsidRPr="00F569E2" w:rsidRDefault="00F569E2" w:rsidP="00F569E2">
            <w:pPr>
              <w:pStyle w:val="a8"/>
              <w:numPr>
                <w:ilvl w:val="0"/>
                <w:numId w:val="12"/>
              </w:numPr>
              <w:spacing w:line="0" w:lineRule="atLeast"/>
              <w:ind w:leftChars="0"/>
              <w:rPr>
                <w:rFonts w:ascii="ＭＳ 明朝" w:eastAsia="ＭＳ 明朝" w:hAnsi="ＭＳ 明朝"/>
                <w:szCs w:val="21"/>
                <w:u w:val="single"/>
              </w:rPr>
            </w:pPr>
            <w:r w:rsidRPr="00F569E2">
              <w:rPr>
                <w:rFonts w:ascii="ＭＳ 明朝" w:eastAsia="ＭＳ 明朝" w:hAnsi="ＭＳ 明朝" w:hint="eastAsia"/>
                <w:color w:val="FF0000"/>
                <w:szCs w:val="21"/>
                <w:u w:val="single"/>
              </w:rPr>
              <w:t>マスクを着用する。</w:t>
            </w:r>
          </w:p>
          <w:p w14:paraId="4A1755B3" w14:textId="4CD796FF" w:rsidR="00F569E2" w:rsidRPr="007424E7" w:rsidRDefault="007424E7" w:rsidP="007424E7">
            <w:pPr>
              <w:pStyle w:val="a8"/>
              <w:numPr>
                <w:ilvl w:val="0"/>
                <w:numId w:val="12"/>
              </w:numPr>
              <w:spacing w:line="0" w:lineRule="atLeast"/>
              <w:ind w:leftChars="0"/>
              <w:rPr>
                <w:rFonts w:ascii="ＭＳ 明朝" w:eastAsia="ＭＳ 明朝" w:hAnsi="ＭＳ 明朝"/>
                <w:szCs w:val="21"/>
                <w:u w:val="single"/>
              </w:rPr>
            </w:pPr>
            <w:r>
              <w:rPr>
                <w:rFonts w:ascii="ＭＳ 明朝" w:eastAsia="ＭＳ 明朝" w:hAnsi="ＭＳ 明朝" w:hint="eastAsia"/>
                <w:color w:val="FF0000"/>
                <w:szCs w:val="21"/>
                <w:u w:val="single"/>
              </w:rPr>
              <w:t>人との間隔は</w:t>
            </w:r>
            <w:r w:rsidR="009D12C5">
              <w:rPr>
                <w:rFonts w:ascii="ＭＳ 明朝" w:eastAsia="ＭＳ 明朝" w:hAnsi="ＭＳ 明朝" w:hint="eastAsia"/>
                <w:color w:val="FF0000"/>
                <w:szCs w:val="21"/>
                <w:u w:val="single"/>
              </w:rPr>
              <w:t>、</w:t>
            </w:r>
            <w:r>
              <w:rPr>
                <w:rFonts w:ascii="ＭＳ 明朝" w:eastAsia="ＭＳ 明朝" w:hAnsi="ＭＳ 明朝" w:hint="eastAsia"/>
                <w:color w:val="FF0000"/>
                <w:szCs w:val="21"/>
                <w:u w:val="single"/>
              </w:rPr>
              <w:t>できるだけ</w:t>
            </w:r>
            <w:r w:rsidR="00F569E2" w:rsidRPr="007424E7">
              <w:rPr>
                <w:rFonts w:ascii="ＭＳ 明朝" w:eastAsia="ＭＳ 明朝" w:hAnsi="ＭＳ 明朝" w:hint="eastAsia"/>
                <w:color w:val="FF0000"/>
                <w:szCs w:val="21"/>
                <w:u w:val="single"/>
              </w:rPr>
              <w:t>２ｍを目安に（最低１ｍ）適切な距離を確保するよう努める。</w:t>
            </w:r>
          </w:p>
          <w:p w14:paraId="47D809E0" w14:textId="7B544D08" w:rsidR="00F569E2" w:rsidRDefault="00F569E2" w:rsidP="00F569E2">
            <w:pPr>
              <w:pStyle w:val="a8"/>
              <w:numPr>
                <w:ilvl w:val="0"/>
                <w:numId w:val="10"/>
              </w:numPr>
              <w:spacing w:line="0" w:lineRule="atLeast"/>
              <w:ind w:leftChars="0"/>
              <w:rPr>
                <w:rFonts w:ascii="ＭＳ 明朝" w:eastAsia="ＭＳ 明朝" w:hAnsi="ＭＳ 明朝"/>
                <w:szCs w:val="21"/>
              </w:rPr>
            </w:pPr>
            <w:r>
              <w:rPr>
                <w:rFonts w:ascii="ＭＳ 明朝" w:eastAsia="ＭＳ 明朝" w:hAnsi="ＭＳ 明朝" w:hint="eastAsia"/>
                <w:szCs w:val="21"/>
              </w:rPr>
              <w:t>④　（略）</w:t>
            </w:r>
          </w:p>
          <w:p w14:paraId="6C1C38FE" w14:textId="611A46A5" w:rsidR="00F569E2" w:rsidRDefault="00F569E2" w:rsidP="00F569E2">
            <w:pPr>
              <w:spacing w:line="0" w:lineRule="atLeast"/>
              <w:ind w:left="445"/>
              <w:rPr>
                <w:rFonts w:ascii="ＭＳ 明朝" w:eastAsia="ＭＳ 明朝" w:hAnsi="ＭＳ 明朝"/>
                <w:szCs w:val="21"/>
              </w:rPr>
            </w:pPr>
          </w:p>
          <w:p w14:paraId="48151C74" w14:textId="6CF17949" w:rsidR="007424E7" w:rsidRDefault="007424E7" w:rsidP="00F569E2">
            <w:pPr>
              <w:spacing w:line="0" w:lineRule="atLeast"/>
              <w:ind w:left="445"/>
              <w:rPr>
                <w:rFonts w:ascii="ＭＳ 明朝" w:eastAsia="ＭＳ 明朝" w:hAnsi="ＭＳ 明朝"/>
                <w:szCs w:val="21"/>
              </w:rPr>
            </w:pPr>
          </w:p>
          <w:p w14:paraId="06C6DBFC" w14:textId="77777777" w:rsidR="007424E7" w:rsidRDefault="007424E7" w:rsidP="00F569E2">
            <w:pPr>
              <w:spacing w:line="0" w:lineRule="atLeast"/>
              <w:ind w:left="445"/>
              <w:rPr>
                <w:rFonts w:ascii="ＭＳ 明朝" w:eastAsia="ＭＳ 明朝" w:hAnsi="ＭＳ 明朝"/>
                <w:szCs w:val="21"/>
              </w:rPr>
            </w:pPr>
          </w:p>
          <w:p w14:paraId="25DFA18A" w14:textId="2F4860B2" w:rsidR="00F569E2" w:rsidRDefault="00F569E2" w:rsidP="00F569E2">
            <w:pPr>
              <w:spacing w:line="0" w:lineRule="atLeast"/>
              <w:ind w:left="445"/>
              <w:rPr>
                <w:rFonts w:ascii="ＭＳ 明朝" w:eastAsia="ＭＳ 明朝" w:hAnsi="ＭＳ 明朝"/>
                <w:szCs w:val="21"/>
                <w:u w:val="single"/>
              </w:rPr>
            </w:pPr>
            <w:r w:rsidRPr="00F569E2">
              <w:rPr>
                <w:rFonts w:ascii="ＭＳ 明朝" w:eastAsia="ＭＳ 明朝" w:hAnsi="ＭＳ 明朝" w:hint="eastAsia"/>
                <w:szCs w:val="21"/>
                <w:u w:val="single"/>
              </w:rPr>
              <w:t>（２）従業員の感染予防・健康管理</w:t>
            </w:r>
          </w:p>
          <w:p w14:paraId="06B25666" w14:textId="4357E911" w:rsidR="00F569E2" w:rsidRDefault="00F569E2" w:rsidP="00F569E2">
            <w:pPr>
              <w:spacing w:line="0" w:lineRule="atLeast"/>
              <w:ind w:left="873"/>
              <w:rPr>
                <w:rFonts w:ascii="ＭＳ 明朝" w:eastAsia="ＭＳ 明朝" w:hAnsi="ＭＳ 明朝"/>
                <w:szCs w:val="21"/>
              </w:rPr>
            </w:pPr>
            <w:r w:rsidRPr="00F569E2">
              <w:rPr>
                <w:rFonts w:ascii="ＭＳ 明朝" w:eastAsia="ＭＳ 明朝" w:hAnsi="ＭＳ 明朝" w:hint="eastAsia"/>
                <w:szCs w:val="21"/>
              </w:rPr>
              <w:t>（略）</w:t>
            </w:r>
          </w:p>
          <w:p w14:paraId="3E0F918F" w14:textId="3DFF2619"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① ②　（略）</w:t>
            </w:r>
          </w:p>
          <w:p w14:paraId="00656EA5" w14:textId="4DF165E4"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③ 対人距離の確保</w:t>
            </w:r>
          </w:p>
          <w:p w14:paraId="40DEAF00" w14:textId="4323B664" w:rsidR="00F569E2" w:rsidRDefault="00F569E2" w:rsidP="00F569E2">
            <w:pPr>
              <w:spacing w:line="0" w:lineRule="atLeast"/>
              <w:ind w:left="589"/>
              <w:rPr>
                <w:rFonts w:ascii="ＭＳ 明朝" w:eastAsia="ＭＳ 明朝" w:hAnsi="ＭＳ 明朝"/>
                <w:szCs w:val="21"/>
              </w:rPr>
            </w:pPr>
            <w:r>
              <w:rPr>
                <w:rFonts w:ascii="ＭＳ 明朝" w:eastAsia="ＭＳ 明朝" w:hAnsi="ＭＳ 明朝" w:hint="eastAsia"/>
                <w:szCs w:val="21"/>
              </w:rPr>
              <w:t xml:space="preserve">　</w:t>
            </w:r>
            <w:r w:rsidRPr="00F569E2">
              <w:rPr>
                <w:rFonts w:ascii="ＭＳ 明朝" w:eastAsia="ＭＳ 明朝" w:hAnsi="ＭＳ 明朝" w:hint="eastAsia"/>
                <w:szCs w:val="21"/>
              </w:rPr>
              <w:t>従業員が業務において他の従業員や関係者との対人距離</w:t>
            </w:r>
            <w:r w:rsidRPr="00F569E2">
              <w:rPr>
                <w:rFonts w:ascii="ＭＳ 明朝" w:eastAsia="ＭＳ 明朝" w:hAnsi="ＭＳ 明朝" w:hint="eastAsia"/>
                <w:color w:val="FF0000"/>
                <w:szCs w:val="21"/>
                <w:u w:val="single"/>
              </w:rPr>
              <w:t>（できるだけ２ｍを目安に（最低１ｍ））</w:t>
            </w:r>
            <w:r w:rsidRPr="00F569E2">
              <w:rPr>
                <w:rFonts w:ascii="ＭＳ 明朝" w:eastAsia="ＭＳ 明朝" w:hAnsi="ＭＳ 明朝" w:hint="eastAsia"/>
                <w:szCs w:val="21"/>
              </w:rPr>
              <w:t>を確保できるよう、業務の方法や導線について点検するとともに、従業員自らが対人距離の確保に努めるよう指導する。</w:t>
            </w:r>
          </w:p>
          <w:p w14:paraId="7F339B0E" w14:textId="18EC32F2"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④ ⑤　（略）</w:t>
            </w:r>
          </w:p>
          <w:p w14:paraId="386B3B64" w14:textId="1B7813CC"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⑥ その他、従業員に対する感染予防・健康管理に関する指導等</w:t>
            </w:r>
          </w:p>
          <w:p w14:paraId="689C2E15" w14:textId="1B4210A3" w:rsidR="00F569E2" w:rsidRDefault="00F569E2" w:rsidP="00F569E2">
            <w:pPr>
              <w:spacing w:line="0" w:lineRule="atLeast"/>
              <w:ind w:leftChars="280" w:left="588"/>
              <w:rPr>
                <w:rFonts w:ascii="ＭＳ 明朝" w:eastAsia="ＭＳ 明朝" w:hAnsi="ＭＳ 明朝"/>
                <w:szCs w:val="21"/>
              </w:rPr>
            </w:pPr>
            <w:r>
              <w:rPr>
                <w:rFonts w:ascii="ＭＳ 明朝" w:eastAsia="ＭＳ 明朝" w:hAnsi="ＭＳ 明朝" w:hint="eastAsia"/>
                <w:szCs w:val="21"/>
              </w:rPr>
              <w:t xml:space="preserve">　</w:t>
            </w:r>
            <w:r w:rsidRPr="00F569E2">
              <w:rPr>
                <w:rFonts w:ascii="ＭＳ 明朝" w:eastAsia="ＭＳ 明朝" w:hAnsi="ＭＳ 明朝" w:hint="eastAsia"/>
                <w:szCs w:val="21"/>
              </w:rPr>
              <w:t>職場において、従業員の日々の健康状態の把握に配意する。また、従業員に対し、以下のような指導を行う。</w:t>
            </w:r>
          </w:p>
          <w:p w14:paraId="5085049F" w14:textId="7578D85F"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咳エチケットの徹底</w:t>
            </w:r>
          </w:p>
          <w:p w14:paraId="3811B4A4" w14:textId="470BC31F"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従業員による体温の測定と記録の実施</w:t>
            </w:r>
          </w:p>
          <w:p w14:paraId="29495B92" w14:textId="15F20CC5" w:rsidR="00F569E2" w:rsidRDefault="007424E7" w:rsidP="00F569E2">
            <w:pPr>
              <w:pStyle w:val="a8"/>
              <w:numPr>
                <w:ilvl w:val="0"/>
                <w:numId w:val="13"/>
              </w:numPr>
              <w:spacing w:line="0" w:lineRule="atLeast"/>
              <w:ind w:leftChars="0"/>
              <w:rPr>
                <w:rFonts w:ascii="ＭＳ 明朝" w:eastAsia="ＭＳ 明朝" w:hAnsi="ＭＳ 明朝"/>
                <w:szCs w:val="21"/>
              </w:rPr>
            </w:pPr>
            <w:r w:rsidRPr="002D675C">
              <w:rPr>
                <w:rFonts w:ascii="ＭＳ 明朝" w:eastAsia="ＭＳ 明朝" w:hAnsi="ＭＳ 明朝" w:hint="eastAsia"/>
                <w:color w:val="0070C0"/>
                <w:szCs w:val="21"/>
                <w:u w:val="single"/>
              </w:rPr>
              <w:t>以下の</w:t>
            </w:r>
            <w:r w:rsidRPr="003D2769">
              <w:rPr>
                <w:rFonts w:ascii="ＭＳ 明朝" w:eastAsia="ＭＳ 明朝" w:hAnsi="ＭＳ 明朝" w:hint="eastAsia"/>
                <w:szCs w:val="21"/>
              </w:rPr>
              <w:t>場合に</w:t>
            </w:r>
            <w:r w:rsidRPr="002D675C">
              <w:rPr>
                <w:rFonts w:ascii="ＭＳ 明朝" w:eastAsia="ＭＳ 明朝" w:hAnsi="ＭＳ 明朝" w:hint="eastAsia"/>
                <w:color w:val="0070C0"/>
                <w:szCs w:val="21"/>
                <w:u w:val="single"/>
              </w:rPr>
              <w:t>は</w:t>
            </w:r>
            <w:r w:rsidR="00F569E2">
              <w:rPr>
                <w:rFonts w:ascii="ＭＳ 明朝" w:eastAsia="ＭＳ 明朝" w:hAnsi="ＭＳ 明朝" w:hint="eastAsia"/>
                <w:szCs w:val="21"/>
              </w:rPr>
              <w:t>所属長への連絡と自宅待機の徹底</w:t>
            </w:r>
          </w:p>
          <w:p w14:paraId="44D5B7C1" w14:textId="77777777" w:rsidR="007424E7" w:rsidRPr="007424E7" w:rsidRDefault="007424E7" w:rsidP="007424E7">
            <w:pPr>
              <w:pStyle w:val="a8"/>
              <w:numPr>
                <w:ilvl w:val="1"/>
                <w:numId w:val="13"/>
              </w:numPr>
              <w:spacing w:line="0" w:lineRule="atLeast"/>
              <w:ind w:leftChars="0"/>
              <w:rPr>
                <w:rFonts w:ascii="ＭＳ 明朝" w:eastAsia="ＭＳ 明朝" w:hAnsi="ＭＳ 明朝"/>
                <w:color w:val="4472C4" w:themeColor="accent1"/>
                <w:szCs w:val="21"/>
              </w:rPr>
            </w:pPr>
            <w:r w:rsidRPr="007424E7">
              <w:rPr>
                <w:rFonts w:ascii="ＭＳ 明朝" w:eastAsia="ＭＳ 明朝" w:hAnsi="ＭＳ 明朝" w:hint="eastAsia"/>
                <w:color w:val="4472C4" w:themeColor="accent1"/>
                <w:szCs w:val="21"/>
              </w:rPr>
              <w:t>発熱などの症状がある場合</w:t>
            </w:r>
          </w:p>
          <w:p w14:paraId="55F73BEE" w14:textId="77777777" w:rsidR="007424E7" w:rsidRPr="007424E7" w:rsidRDefault="007424E7" w:rsidP="007424E7">
            <w:pPr>
              <w:pStyle w:val="a8"/>
              <w:numPr>
                <w:ilvl w:val="1"/>
                <w:numId w:val="13"/>
              </w:numPr>
              <w:spacing w:line="0" w:lineRule="atLeast"/>
              <w:ind w:leftChars="0"/>
              <w:rPr>
                <w:rFonts w:ascii="ＭＳ 明朝" w:eastAsia="ＭＳ 明朝" w:hAnsi="ＭＳ 明朝"/>
                <w:color w:val="4472C4" w:themeColor="accent1"/>
                <w:szCs w:val="21"/>
              </w:rPr>
            </w:pPr>
            <w:r w:rsidRPr="007424E7">
              <w:rPr>
                <w:rFonts w:ascii="ＭＳ 明朝" w:eastAsia="ＭＳ 明朝" w:hAnsi="ＭＳ 明朝" w:hint="eastAsia"/>
                <w:color w:val="4472C4" w:themeColor="accent1"/>
                <w:szCs w:val="21"/>
              </w:rPr>
              <w:t>新型コロナウイルス感染症陽性とされた者との濃厚接触が</w:t>
            </w:r>
            <w:r w:rsidRPr="007424E7">
              <w:rPr>
                <w:rFonts w:ascii="ＭＳ 明朝" w:eastAsia="ＭＳ 明朝" w:hAnsi="ＭＳ 明朝" w:hint="eastAsia"/>
                <w:color w:val="4472C4" w:themeColor="accent1"/>
                <w:szCs w:val="21"/>
              </w:rPr>
              <w:lastRenderedPageBreak/>
              <w:t>ある場合</w:t>
            </w:r>
          </w:p>
          <w:p w14:paraId="36E4E740" w14:textId="77777777" w:rsidR="00245F08" w:rsidRPr="00A35B51" w:rsidRDefault="00245F08" w:rsidP="00245F08">
            <w:pPr>
              <w:pStyle w:val="af1"/>
              <w:numPr>
                <w:ilvl w:val="1"/>
                <w:numId w:val="13"/>
              </w:numPr>
              <w:spacing w:line="0" w:lineRule="atLeast"/>
              <w:rPr>
                <w:color w:val="2E74B5" w:themeColor="accent5" w:themeShade="BF"/>
              </w:rPr>
            </w:pPr>
            <w:r w:rsidRPr="00A35B51">
              <w:rPr>
                <w:rFonts w:ascii="ＭＳ 明朝" w:eastAsia="ＭＳ 明朝" w:hAnsi="ＭＳ 明朝" w:hint="eastAsia"/>
                <w:color w:val="2E74B5" w:themeColor="accent5" w:themeShade="BF"/>
                <w:sz w:val="21"/>
                <w:szCs w:val="21"/>
              </w:rPr>
              <w:t>過去14日以内に、政府から入国制限又は入国後の観察期間が必要とされている国、地域等への渡航者や当該国、地域等の在住者との濃厚接触がある場合</w:t>
            </w:r>
          </w:p>
          <w:p w14:paraId="5470C2C3" w14:textId="2DB98BA8"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以下の場合には従業員から所属長に連絡の上保健所に問い合わせる</w:t>
            </w:r>
          </w:p>
          <w:p w14:paraId="422F68B9" w14:textId="44B30749" w:rsidR="00F569E2" w:rsidRDefault="00F569E2" w:rsidP="00F569E2">
            <w:pPr>
              <w:pStyle w:val="a8"/>
              <w:numPr>
                <w:ilvl w:val="0"/>
                <w:numId w:val="14"/>
              </w:numPr>
              <w:spacing w:line="0" w:lineRule="atLeast"/>
              <w:ind w:leftChars="0"/>
              <w:rPr>
                <w:rFonts w:ascii="ＭＳ 明朝" w:eastAsia="ＭＳ 明朝" w:hAnsi="ＭＳ 明朝"/>
                <w:szCs w:val="21"/>
              </w:rPr>
            </w:pPr>
            <w:r>
              <w:rPr>
                <w:rFonts w:ascii="ＭＳ 明朝" w:eastAsia="ＭＳ 明朝" w:hAnsi="ＭＳ 明朝" w:hint="eastAsia"/>
                <w:szCs w:val="21"/>
              </w:rPr>
              <w:t>発熱や咳など比較的軽い風邪の症状が４日以上継続した場合（解熱剤を飲み続けなければならない場合を含む）</w:t>
            </w:r>
          </w:p>
          <w:p w14:paraId="232B59B5" w14:textId="032B4EB0" w:rsidR="00F569E2" w:rsidRDefault="00F569E2" w:rsidP="00F569E2">
            <w:pPr>
              <w:pStyle w:val="a8"/>
              <w:numPr>
                <w:ilvl w:val="0"/>
                <w:numId w:val="14"/>
              </w:numPr>
              <w:spacing w:line="0" w:lineRule="atLeast"/>
              <w:ind w:leftChars="0"/>
              <w:rPr>
                <w:rFonts w:ascii="ＭＳ 明朝" w:eastAsia="ＭＳ 明朝" w:hAnsi="ＭＳ 明朝"/>
                <w:szCs w:val="21"/>
              </w:rPr>
            </w:pPr>
            <w:r>
              <w:rPr>
                <w:rFonts w:ascii="ＭＳ 明朝" w:eastAsia="ＭＳ 明朝" w:hAnsi="ＭＳ 明朝" w:hint="eastAsia"/>
                <w:szCs w:val="21"/>
              </w:rPr>
              <w:t>息苦しさ（呼吸困難）、強いだるさ（倦怠感）や高熱等の強い症状がある場合</w:t>
            </w:r>
          </w:p>
          <w:p w14:paraId="734D703A" w14:textId="7EF13855" w:rsidR="00F569E2" w:rsidRDefault="00F569E2" w:rsidP="00B305FC">
            <w:pPr>
              <w:pStyle w:val="a8"/>
              <w:numPr>
                <w:ilvl w:val="0"/>
                <w:numId w:val="14"/>
              </w:numPr>
              <w:spacing w:line="0" w:lineRule="atLeast"/>
              <w:ind w:leftChars="0"/>
              <w:rPr>
                <w:rFonts w:ascii="ＭＳ 明朝" w:eastAsia="ＭＳ 明朝" w:hAnsi="ＭＳ 明朝"/>
                <w:szCs w:val="21"/>
              </w:rPr>
            </w:pPr>
            <w:r w:rsidRPr="00F569E2">
              <w:rPr>
                <w:rFonts w:ascii="ＭＳ 明朝" w:eastAsia="ＭＳ 明朝" w:hAnsi="ＭＳ 明朝" w:hint="eastAsia"/>
                <w:szCs w:val="21"/>
              </w:rPr>
              <w:t>高齢者や妊娠中の女性、基礎疾患（糖尿病、心不全、呼吸器疾患（慢性閉塞性肺疾患など））がある方、透析を受けている方、免疫抑制剤や抗がん剤などを用いている方で、発熱や咳など比較的軽い風邪の症状がある場合</w:t>
            </w:r>
          </w:p>
          <w:p w14:paraId="0A9914A4" w14:textId="48B941E3"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出勤時、トイレ使用後、施設への入場時における手洗い、手指の消毒</w:t>
            </w:r>
          </w:p>
          <w:p w14:paraId="06218DBD" w14:textId="7F368870"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通勤時には、時差通勤や公共交通機関を利用しない方法の積極的活用</w:t>
            </w:r>
          </w:p>
          <w:p w14:paraId="6A1D32B0" w14:textId="13934BBC"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疲労の蓄積につながる恐れがある長時間の時間外労働等を避けること</w:t>
            </w:r>
          </w:p>
          <w:p w14:paraId="14CD1BDA" w14:textId="633573B3" w:rsidR="00F569E2" w:rsidRP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従業員１人１人が十分な栄養摂取と睡眠を心がけるなど健康管理を行うこと</w:t>
            </w:r>
          </w:p>
          <w:p w14:paraId="31C79A36" w14:textId="42395EFC" w:rsidR="00F569E2" w:rsidRPr="00F569E2" w:rsidRDefault="00F569E2" w:rsidP="00F569E2">
            <w:pPr>
              <w:spacing w:line="0" w:lineRule="atLeast"/>
              <w:rPr>
                <w:rFonts w:ascii="ＭＳ 明朝" w:eastAsia="ＭＳ 明朝" w:hAnsi="ＭＳ 明朝"/>
                <w:szCs w:val="21"/>
              </w:rPr>
            </w:pPr>
          </w:p>
          <w:p w14:paraId="75FB7786" w14:textId="62EFE0D9" w:rsidR="00F569E2" w:rsidRDefault="00F569E2" w:rsidP="00F569E2">
            <w:pPr>
              <w:spacing w:line="0" w:lineRule="atLeast"/>
              <w:rPr>
                <w:rFonts w:ascii="ＭＳ ゴシック" w:eastAsia="ＭＳ ゴシック" w:hAnsi="ＭＳ ゴシック"/>
                <w:szCs w:val="21"/>
                <w:bdr w:val="single" w:sz="4" w:space="0" w:color="auto"/>
              </w:rPr>
            </w:pPr>
            <w:r w:rsidRPr="00F569E2">
              <w:rPr>
                <w:rFonts w:ascii="ＭＳ ゴシック" w:eastAsia="ＭＳ ゴシック" w:hAnsi="ＭＳ ゴシック" w:hint="eastAsia"/>
                <w:szCs w:val="21"/>
                <w:bdr w:val="single" w:sz="4" w:space="0" w:color="auto"/>
              </w:rPr>
              <w:t>４．おわりに</w:t>
            </w:r>
          </w:p>
          <w:p w14:paraId="2791C2DE" w14:textId="77777777" w:rsidR="00F569E2" w:rsidRPr="00F569E2" w:rsidRDefault="00F569E2" w:rsidP="00F569E2">
            <w:pPr>
              <w:spacing w:line="0" w:lineRule="atLeast"/>
              <w:rPr>
                <w:rFonts w:ascii="ＭＳ ゴシック" w:eastAsia="ＭＳ ゴシック" w:hAnsi="ＭＳ ゴシック"/>
                <w:szCs w:val="21"/>
              </w:rPr>
            </w:pPr>
          </w:p>
          <w:p w14:paraId="58D72FFA" w14:textId="03263124" w:rsidR="00F569E2" w:rsidRPr="00DD7DFE" w:rsidRDefault="00F569E2" w:rsidP="00F569E2">
            <w:pPr>
              <w:pStyle w:val="Default"/>
              <w:numPr>
                <w:ilvl w:val="0"/>
                <w:numId w:val="15"/>
              </w:numPr>
              <w:spacing w:line="280" w:lineRule="exact"/>
              <w:rPr>
                <w:sz w:val="21"/>
                <w:szCs w:val="21"/>
              </w:rPr>
            </w:pPr>
            <w:r w:rsidRPr="00F569E2">
              <w:rPr>
                <w:rFonts w:ascii="ＭＳ 明朝" w:eastAsia="ＭＳ 明朝" w:hAnsi="ＭＳ 明朝" w:hint="eastAsia"/>
                <w:sz w:val="21"/>
                <w:szCs w:val="21"/>
              </w:rPr>
              <w:t>各事業者においては、本ガイドラインで示した事項に基づいて</w:t>
            </w:r>
            <w:r w:rsidR="007C1C42">
              <w:rPr>
                <w:rFonts w:ascii="ＭＳ 明朝" w:eastAsia="ＭＳ 明朝" w:hAnsi="ＭＳ 明朝" w:hint="eastAsia"/>
                <w:sz w:val="21"/>
                <w:szCs w:val="21"/>
              </w:rPr>
              <w:t>食品卸売業</w:t>
            </w:r>
            <w:r w:rsidRPr="00F569E2">
              <w:rPr>
                <w:rFonts w:ascii="ＭＳ 明朝" w:eastAsia="ＭＳ 明朝" w:hAnsi="ＭＳ 明朝" w:hint="eastAsia"/>
                <w:sz w:val="21"/>
                <w:szCs w:val="21"/>
              </w:rPr>
              <w:t>の</w:t>
            </w:r>
            <w:r w:rsidR="007C1C42">
              <w:rPr>
                <w:rFonts w:ascii="ＭＳ 明朝" w:eastAsia="ＭＳ 明朝" w:hAnsi="ＭＳ 明朝" w:hint="eastAsia"/>
                <w:sz w:val="21"/>
                <w:szCs w:val="21"/>
              </w:rPr>
              <w:t>倉庫等での</w:t>
            </w:r>
            <w:r w:rsidRPr="00F569E2">
              <w:rPr>
                <w:rFonts w:ascii="ＭＳ 明朝" w:eastAsia="ＭＳ 明朝" w:hAnsi="ＭＳ 明朝" w:hint="eastAsia"/>
                <w:sz w:val="21"/>
                <w:szCs w:val="21"/>
              </w:rPr>
              <w:t>業務を行うことにより、効果的な感染予防対策が図られることが期待されます。</w:t>
            </w:r>
          </w:p>
          <w:p w14:paraId="6B37EF11" w14:textId="3C39BF66" w:rsidR="00DD7DFE" w:rsidRPr="00F569E2" w:rsidRDefault="00DD7DFE" w:rsidP="00F569E2">
            <w:pPr>
              <w:pStyle w:val="Default"/>
              <w:numPr>
                <w:ilvl w:val="0"/>
                <w:numId w:val="15"/>
              </w:numPr>
              <w:spacing w:line="280" w:lineRule="exact"/>
              <w:rPr>
                <w:sz w:val="21"/>
                <w:szCs w:val="21"/>
              </w:rPr>
            </w:pPr>
            <w:r w:rsidRPr="00F569E2">
              <w:rPr>
                <w:rFonts w:ascii="ＭＳ 明朝" w:eastAsia="ＭＳ 明朝" w:hAnsi="ＭＳ 明朝" w:hint="eastAsia"/>
                <w:color w:val="FF0000"/>
                <w:sz w:val="21"/>
                <w:szCs w:val="21"/>
                <w:u w:val="single"/>
              </w:rPr>
              <w:t>また、本ガイドラインと</w:t>
            </w:r>
            <w:r>
              <w:rPr>
                <w:rFonts w:ascii="ＭＳ 明朝" w:eastAsia="ＭＳ 明朝" w:hAnsi="ＭＳ 明朝" w:hint="eastAsia"/>
                <w:color w:val="FF0000"/>
                <w:sz w:val="21"/>
                <w:szCs w:val="21"/>
                <w:u w:val="single"/>
              </w:rPr>
              <w:t>併せて</w:t>
            </w:r>
            <w:r w:rsidRPr="00F569E2">
              <w:rPr>
                <w:rFonts w:ascii="ＭＳ 明朝" w:eastAsia="ＭＳ 明朝" w:hAnsi="ＭＳ 明朝" w:hint="eastAsia"/>
                <w:color w:val="FF0000"/>
                <w:sz w:val="21"/>
                <w:szCs w:val="21"/>
                <w:u w:val="single"/>
              </w:rPr>
              <w:t>、これまで新型コロナウイルス感染症対策専門家会議が発表している「人との接触を８割減らす１０のポイント」や「『新しい生活様式』の実践例」を周知するなどの取組を行うよう、よろしくお願いします。</w:t>
            </w:r>
          </w:p>
          <w:p w14:paraId="25CD5903" w14:textId="4B9C170B" w:rsidR="00F569E2" w:rsidRPr="00DD7DFE" w:rsidRDefault="00F569E2" w:rsidP="00DD7DFE">
            <w:pPr>
              <w:pStyle w:val="Default"/>
              <w:numPr>
                <w:ilvl w:val="0"/>
                <w:numId w:val="15"/>
              </w:numPr>
              <w:spacing w:line="280" w:lineRule="exact"/>
              <w:rPr>
                <w:rFonts w:ascii="ＭＳ 明朝" w:eastAsia="ＭＳ 明朝" w:hAnsi="ＭＳ 明朝"/>
                <w:szCs w:val="21"/>
              </w:rPr>
            </w:pPr>
            <w:r w:rsidRPr="00F569E2">
              <w:rPr>
                <w:rFonts w:ascii="ＭＳ 明朝" w:eastAsia="ＭＳ 明朝" w:hAnsi="ＭＳ 明朝" w:hint="eastAsia"/>
                <w:sz w:val="21"/>
                <w:szCs w:val="21"/>
              </w:rPr>
              <w:t>なお、本ガイドラインの内容は、感染拡大の動向、ウイルスに関する知見等に関する専門家の助言等を踏まえ、今後見直すことがあります。</w:t>
            </w:r>
          </w:p>
          <w:p w14:paraId="0728AA7D" w14:textId="397B85DD" w:rsidR="005B20B1" w:rsidRPr="003A49E2" w:rsidRDefault="005B20B1" w:rsidP="00EF2DD5">
            <w:pPr>
              <w:spacing w:line="0" w:lineRule="atLeast"/>
              <w:ind w:leftChars="150" w:left="597" w:hanging="282"/>
              <w:rPr>
                <w:rFonts w:ascii="ＭＳ 明朝" w:eastAsia="ＭＳ 明朝" w:hAnsi="ＭＳ 明朝"/>
                <w:szCs w:val="21"/>
              </w:rPr>
            </w:pPr>
          </w:p>
        </w:tc>
        <w:tc>
          <w:tcPr>
            <w:tcW w:w="7796" w:type="dxa"/>
            <w:tcBorders>
              <w:top w:val="single" w:sz="4" w:space="0" w:color="auto"/>
              <w:left w:val="single" w:sz="4" w:space="0" w:color="auto"/>
              <w:bottom w:val="single" w:sz="4" w:space="0" w:color="auto"/>
              <w:right w:val="single" w:sz="4" w:space="0" w:color="auto"/>
            </w:tcBorders>
          </w:tcPr>
          <w:p w14:paraId="503BDBCA" w14:textId="4062047B" w:rsidR="003C4445" w:rsidRDefault="003C4445" w:rsidP="00F569E2">
            <w:pPr>
              <w:spacing w:line="0" w:lineRule="atLeast"/>
              <w:jc w:val="center"/>
              <w:rPr>
                <w:rFonts w:ascii="ＭＳ 明朝" w:eastAsia="ＭＳ 明朝" w:hAnsi="ＭＳ 明朝"/>
                <w:szCs w:val="21"/>
              </w:rPr>
            </w:pPr>
            <w:r>
              <w:rPr>
                <w:rFonts w:ascii="ＭＳ 明朝" w:eastAsia="ＭＳ 明朝" w:hAnsi="ＭＳ 明朝" w:hint="eastAsia"/>
                <w:szCs w:val="21"/>
              </w:rPr>
              <w:lastRenderedPageBreak/>
              <w:t>食品卸売業の</w:t>
            </w:r>
            <w:r w:rsidR="00AE787E">
              <w:rPr>
                <w:rFonts w:ascii="ＭＳ 明朝" w:eastAsia="ＭＳ 明朝" w:hAnsi="ＭＳ 明朝" w:hint="eastAsia"/>
                <w:szCs w:val="21"/>
              </w:rPr>
              <w:t>物流センター</w:t>
            </w:r>
            <w:r w:rsidR="00F569E2" w:rsidRPr="00F569E2">
              <w:rPr>
                <w:rFonts w:ascii="ＭＳ 明朝" w:eastAsia="ＭＳ 明朝" w:hAnsi="ＭＳ 明朝" w:hint="eastAsia"/>
                <w:szCs w:val="21"/>
              </w:rPr>
              <w:t>における</w:t>
            </w:r>
          </w:p>
          <w:p w14:paraId="47E46BD1" w14:textId="0DF3777E" w:rsidR="00F569E2" w:rsidRDefault="00F569E2" w:rsidP="00F569E2">
            <w:pPr>
              <w:spacing w:line="0" w:lineRule="atLeast"/>
              <w:jc w:val="center"/>
              <w:rPr>
                <w:rFonts w:ascii="ＭＳ 明朝" w:eastAsia="ＭＳ 明朝" w:hAnsi="ＭＳ 明朝"/>
                <w:sz w:val="22"/>
              </w:rPr>
            </w:pPr>
            <w:r w:rsidRPr="00F569E2">
              <w:rPr>
                <w:rFonts w:ascii="ＭＳ 明朝" w:eastAsia="ＭＳ 明朝" w:hAnsi="ＭＳ 明朝" w:hint="eastAsia"/>
                <w:szCs w:val="21"/>
              </w:rPr>
              <w:t>新型コロナウイルス感染症感染拡大予防ガイドライン</w:t>
            </w:r>
          </w:p>
          <w:p w14:paraId="21090140" w14:textId="77777777" w:rsidR="00F569E2" w:rsidRPr="00F876A7" w:rsidRDefault="00F569E2" w:rsidP="00F569E2">
            <w:pPr>
              <w:spacing w:line="0" w:lineRule="atLeast"/>
              <w:rPr>
                <w:rFonts w:ascii="ＭＳ 明朝" w:eastAsia="ＭＳ 明朝" w:hAnsi="ＭＳ 明朝"/>
                <w:sz w:val="18"/>
                <w:szCs w:val="18"/>
              </w:rPr>
            </w:pPr>
          </w:p>
          <w:p w14:paraId="7181C34C" w14:textId="77777777" w:rsidR="00F569E2" w:rsidRDefault="00F569E2" w:rsidP="00F569E2">
            <w:pPr>
              <w:spacing w:line="0" w:lineRule="atLeast"/>
              <w:ind w:leftChars="348" w:left="731"/>
              <w:rPr>
                <w:rFonts w:ascii="ＭＳ 明朝" w:eastAsia="ＭＳ 明朝" w:hAnsi="ＭＳ 明朝"/>
                <w:szCs w:val="21"/>
              </w:rPr>
            </w:pPr>
            <w:r w:rsidRPr="00F569E2">
              <w:rPr>
                <w:rFonts w:ascii="ＭＳ 明朝" w:eastAsia="ＭＳ 明朝" w:hAnsi="ＭＳ 明朝" w:hint="eastAsia"/>
                <w:szCs w:val="21"/>
              </w:rPr>
              <w:t>（略）</w:t>
            </w:r>
          </w:p>
          <w:p w14:paraId="1A2E2CA7" w14:textId="77777777" w:rsidR="00F569E2" w:rsidRPr="00F569E2" w:rsidRDefault="00F569E2" w:rsidP="00F569E2">
            <w:pPr>
              <w:spacing w:line="0" w:lineRule="atLeast"/>
              <w:ind w:leftChars="145" w:left="304"/>
              <w:rPr>
                <w:rFonts w:ascii="ＭＳ 明朝" w:eastAsia="ＭＳ 明朝" w:hAnsi="ＭＳ 明朝"/>
                <w:szCs w:val="21"/>
              </w:rPr>
            </w:pPr>
          </w:p>
          <w:p w14:paraId="7873C7D3" w14:textId="77777777" w:rsidR="00F569E2" w:rsidRDefault="00F569E2" w:rsidP="00F569E2">
            <w:pPr>
              <w:spacing w:line="0" w:lineRule="atLeast"/>
              <w:rPr>
                <w:rFonts w:ascii="ＭＳ ゴシック" w:eastAsia="ＭＳ ゴシック" w:hAnsi="ＭＳ ゴシック"/>
                <w:szCs w:val="21"/>
                <w:bdr w:val="single" w:sz="4" w:space="0" w:color="auto"/>
              </w:rPr>
            </w:pPr>
            <w:r w:rsidRPr="00F569E2">
              <w:rPr>
                <w:rFonts w:ascii="ＭＳ ゴシック" w:eastAsia="ＭＳ ゴシック" w:hAnsi="ＭＳ ゴシック" w:hint="eastAsia"/>
                <w:szCs w:val="21"/>
                <w:bdr w:val="single" w:sz="4" w:space="0" w:color="auto"/>
              </w:rPr>
              <w:t>３．　具体的な取組</w:t>
            </w:r>
          </w:p>
          <w:p w14:paraId="0CC5DC99" w14:textId="01E27C1F" w:rsidR="00F569E2" w:rsidRPr="00F569E2" w:rsidRDefault="00F569E2" w:rsidP="00F569E2">
            <w:pPr>
              <w:spacing w:line="0" w:lineRule="atLeast"/>
              <w:ind w:leftChars="145" w:left="304"/>
              <w:rPr>
                <w:rFonts w:ascii="ＭＳ 明朝" w:eastAsia="ＭＳ 明朝" w:hAnsi="ＭＳ 明朝"/>
                <w:szCs w:val="21"/>
                <w:u w:val="single"/>
              </w:rPr>
            </w:pPr>
            <w:r w:rsidRPr="00F569E2">
              <w:rPr>
                <w:rFonts w:ascii="ＭＳ 明朝" w:eastAsia="ＭＳ 明朝" w:hAnsi="ＭＳ 明朝" w:hint="eastAsia"/>
                <w:szCs w:val="21"/>
                <w:u w:val="single"/>
              </w:rPr>
              <w:t>（１）</w:t>
            </w:r>
            <w:r w:rsidR="00B900DB">
              <w:rPr>
                <w:rFonts w:ascii="ＭＳ 明朝" w:eastAsia="ＭＳ 明朝" w:hAnsi="ＭＳ 明朝" w:hint="eastAsia"/>
                <w:szCs w:val="21"/>
                <w:u w:val="single"/>
              </w:rPr>
              <w:t>食品卸売業の倉庫等</w:t>
            </w:r>
            <w:r w:rsidRPr="00F569E2">
              <w:rPr>
                <w:rFonts w:ascii="ＭＳ 明朝" w:eastAsia="ＭＳ 明朝" w:hAnsi="ＭＳ 明朝" w:hint="eastAsia"/>
                <w:szCs w:val="21"/>
                <w:u w:val="single"/>
              </w:rPr>
              <w:t>における感染予防対策</w:t>
            </w:r>
          </w:p>
          <w:p w14:paraId="1DAC7F46" w14:textId="77777777" w:rsidR="00F569E2" w:rsidRDefault="00F569E2" w:rsidP="00F569E2">
            <w:pPr>
              <w:spacing w:line="0" w:lineRule="atLeast"/>
              <w:ind w:leftChars="348" w:left="731"/>
              <w:rPr>
                <w:rFonts w:ascii="ＭＳ 明朝" w:eastAsia="ＭＳ 明朝" w:hAnsi="ＭＳ 明朝"/>
                <w:szCs w:val="21"/>
              </w:rPr>
            </w:pPr>
            <w:r>
              <w:rPr>
                <w:rFonts w:ascii="ＭＳ 明朝" w:eastAsia="ＭＳ 明朝" w:hAnsi="ＭＳ 明朝" w:hint="eastAsia"/>
                <w:szCs w:val="21"/>
              </w:rPr>
              <w:t>（略）</w:t>
            </w:r>
          </w:p>
          <w:p w14:paraId="7D9B61EA" w14:textId="43EC321B" w:rsidR="00F569E2" w:rsidRPr="00F569E2" w:rsidRDefault="00F569E2" w:rsidP="00F569E2">
            <w:pPr>
              <w:spacing w:line="0" w:lineRule="atLeast"/>
              <w:ind w:leftChars="219" w:left="460"/>
              <w:rPr>
                <w:rFonts w:ascii="ＭＳ 明朝" w:eastAsia="ＭＳ 明朝" w:hAnsi="ＭＳ 明朝"/>
                <w:szCs w:val="21"/>
              </w:rPr>
            </w:pPr>
            <w:r>
              <w:rPr>
                <w:rFonts w:ascii="ＭＳ 明朝" w:eastAsia="ＭＳ 明朝" w:hAnsi="ＭＳ 明朝" w:hint="eastAsia"/>
                <w:szCs w:val="21"/>
              </w:rPr>
              <w:t xml:space="preserve">① </w:t>
            </w:r>
            <w:r w:rsidRPr="00F569E2">
              <w:rPr>
                <w:rFonts w:ascii="ＭＳ 明朝" w:eastAsia="ＭＳ 明朝" w:hAnsi="ＭＳ 明朝" w:hint="eastAsia"/>
                <w:szCs w:val="21"/>
              </w:rPr>
              <w:t>（略）</w:t>
            </w:r>
          </w:p>
          <w:p w14:paraId="4D0844C5" w14:textId="0C2862DD" w:rsidR="00F569E2" w:rsidRPr="00F569E2" w:rsidRDefault="00F569E2" w:rsidP="00F569E2">
            <w:pPr>
              <w:spacing w:line="0" w:lineRule="atLeast"/>
              <w:ind w:leftChars="219" w:left="460"/>
              <w:rPr>
                <w:rFonts w:ascii="ＭＳ 明朝" w:eastAsia="ＭＳ 明朝" w:hAnsi="ＭＳ 明朝"/>
                <w:szCs w:val="21"/>
              </w:rPr>
            </w:pPr>
            <w:r>
              <w:rPr>
                <w:rFonts w:ascii="ＭＳ 明朝" w:eastAsia="ＭＳ 明朝" w:hAnsi="ＭＳ 明朝" w:hint="eastAsia"/>
                <w:szCs w:val="21"/>
              </w:rPr>
              <w:t xml:space="preserve">② </w:t>
            </w:r>
            <w:r w:rsidRPr="00F569E2">
              <w:rPr>
                <w:rFonts w:ascii="ＭＳ 明朝" w:eastAsia="ＭＳ 明朝" w:hAnsi="ＭＳ 明朝" w:hint="eastAsia"/>
                <w:szCs w:val="21"/>
              </w:rPr>
              <w:t>社会的距離の確保</w:t>
            </w:r>
          </w:p>
          <w:p w14:paraId="51430FA9" w14:textId="7792EA66" w:rsidR="00F569E2" w:rsidRDefault="00F569E2" w:rsidP="00F569E2">
            <w:pPr>
              <w:pStyle w:val="a8"/>
              <w:spacing w:line="0" w:lineRule="atLeast"/>
              <w:ind w:leftChars="0" w:left="589" w:firstLineChars="67" w:firstLine="141"/>
              <w:rPr>
                <w:rFonts w:ascii="ＭＳ 明朝" w:eastAsia="ＭＳ 明朝" w:hAnsi="ＭＳ 明朝"/>
                <w:szCs w:val="21"/>
              </w:rPr>
            </w:pPr>
            <w:r w:rsidRPr="007424E7">
              <w:rPr>
                <w:rFonts w:ascii="ＭＳ 明朝" w:eastAsia="ＭＳ 明朝" w:hAnsi="ＭＳ 明朝" w:hint="eastAsia"/>
                <w:color w:val="4472C4" w:themeColor="accent1"/>
                <w:szCs w:val="21"/>
              </w:rPr>
              <w:t>多数の者が集合する場所は、</w:t>
            </w:r>
            <w:r>
              <w:rPr>
                <w:rFonts w:ascii="ＭＳ 明朝" w:eastAsia="ＭＳ 明朝" w:hAnsi="ＭＳ 明朝" w:hint="eastAsia"/>
                <w:szCs w:val="21"/>
              </w:rPr>
              <w:t>施設の規模等に応じて、以下のような取組を行う。</w:t>
            </w:r>
          </w:p>
          <w:p w14:paraId="14BC94EC" w14:textId="77777777" w:rsidR="00F569E2" w:rsidRDefault="00F569E2" w:rsidP="00F569E2">
            <w:pPr>
              <w:pStyle w:val="a8"/>
              <w:spacing w:line="0" w:lineRule="atLeast"/>
              <w:ind w:leftChars="0" w:left="873"/>
              <w:rPr>
                <w:rFonts w:ascii="ＭＳ 明朝" w:eastAsia="ＭＳ 明朝" w:hAnsi="ＭＳ 明朝"/>
                <w:sz w:val="20"/>
                <w:szCs w:val="20"/>
              </w:rPr>
            </w:pPr>
            <w:r w:rsidRPr="00F569E2">
              <w:rPr>
                <w:rFonts w:ascii="ＭＳ 明朝" w:eastAsia="ＭＳ 明朝" w:hAnsi="ＭＳ 明朝" w:hint="eastAsia"/>
                <w:sz w:val="20"/>
                <w:szCs w:val="20"/>
              </w:rPr>
              <w:t>（新型コロナウイルス感染症対策専門家会議「新型コロナウイルス感染症対策の状況分析・提言」</w:t>
            </w:r>
            <w:r w:rsidRPr="007424E7">
              <w:rPr>
                <w:rFonts w:ascii="ＭＳ 明朝" w:eastAsia="ＭＳ 明朝" w:hAnsi="ＭＳ 明朝" w:hint="eastAsia"/>
                <w:color w:val="4472C4" w:themeColor="accent1"/>
                <w:sz w:val="20"/>
                <w:szCs w:val="20"/>
              </w:rPr>
              <w:t>（令和２年５月４日）</w:t>
            </w:r>
            <w:r w:rsidRPr="00F569E2">
              <w:rPr>
                <w:rFonts w:ascii="ＭＳ 明朝" w:eastAsia="ＭＳ 明朝" w:hAnsi="ＭＳ 明朝" w:hint="eastAsia"/>
                <w:sz w:val="20"/>
                <w:szCs w:val="20"/>
              </w:rPr>
              <w:t>においては、各業種に共通する留意点として「人との接触を避け、対人距離（できるだけ２ｍを目安に）」とされている。）</w:t>
            </w:r>
          </w:p>
          <w:p w14:paraId="21A9E300" w14:textId="77777777" w:rsidR="00F569E2" w:rsidRPr="00F569E2" w:rsidRDefault="00F569E2" w:rsidP="00F569E2">
            <w:pPr>
              <w:pStyle w:val="a8"/>
              <w:numPr>
                <w:ilvl w:val="0"/>
                <w:numId w:val="12"/>
              </w:numPr>
              <w:spacing w:line="0" w:lineRule="atLeast"/>
              <w:ind w:leftChars="0"/>
              <w:rPr>
                <w:rFonts w:ascii="ＭＳ 明朝" w:eastAsia="ＭＳ 明朝" w:hAnsi="ＭＳ 明朝"/>
                <w:szCs w:val="21"/>
                <w:u w:val="single"/>
              </w:rPr>
            </w:pPr>
            <w:r w:rsidRPr="00F569E2">
              <w:rPr>
                <w:rFonts w:ascii="ＭＳ 明朝" w:eastAsia="ＭＳ 明朝" w:hAnsi="ＭＳ 明朝" w:hint="eastAsia"/>
                <w:color w:val="FF0000"/>
                <w:szCs w:val="21"/>
                <w:u w:val="single"/>
              </w:rPr>
              <w:t>できる限りマスクを着用する。</w:t>
            </w:r>
          </w:p>
          <w:p w14:paraId="0D76327F" w14:textId="77777777" w:rsidR="00F569E2" w:rsidRPr="00F569E2" w:rsidRDefault="00F569E2" w:rsidP="00F569E2">
            <w:pPr>
              <w:pStyle w:val="a8"/>
              <w:numPr>
                <w:ilvl w:val="0"/>
                <w:numId w:val="12"/>
              </w:numPr>
              <w:spacing w:line="0" w:lineRule="atLeast"/>
              <w:ind w:leftChars="0"/>
              <w:rPr>
                <w:rFonts w:ascii="ＭＳ 明朝" w:eastAsia="ＭＳ 明朝" w:hAnsi="ＭＳ 明朝"/>
                <w:szCs w:val="21"/>
                <w:u w:val="single"/>
              </w:rPr>
            </w:pPr>
            <w:r w:rsidRPr="00F569E2">
              <w:rPr>
                <w:rFonts w:ascii="ＭＳ 明朝" w:eastAsia="ＭＳ 明朝" w:hAnsi="ＭＳ 明朝" w:hint="eastAsia"/>
                <w:color w:val="FF0000"/>
                <w:szCs w:val="21"/>
                <w:u w:val="single"/>
              </w:rPr>
              <w:t>マスクを着用しない場合にはできるだけ２ｍを目安に適切な距離を保って取引を行う。</w:t>
            </w:r>
          </w:p>
          <w:p w14:paraId="0A7BEE28" w14:textId="436611A4" w:rsidR="00F569E2" w:rsidRPr="00F569E2" w:rsidRDefault="00F569E2" w:rsidP="00F569E2">
            <w:pPr>
              <w:spacing w:line="0" w:lineRule="atLeast"/>
              <w:ind w:left="445"/>
              <w:rPr>
                <w:rFonts w:ascii="ＭＳ 明朝" w:eastAsia="ＭＳ 明朝" w:hAnsi="ＭＳ 明朝"/>
                <w:szCs w:val="21"/>
              </w:rPr>
            </w:pPr>
            <w:r>
              <w:rPr>
                <w:rFonts w:ascii="ＭＳ 明朝" w:eastAsia="ＭＳ 明朝" w:hAnsi="ＭＳ 明朝" w:hint="eastAsia"/>
                <w:szCs w:val="21"/>
              </w:rPr>
              <w:t xml:space="preserve">③ </w:t>
            </w:r>
            <w:r w:rsidRPr="00F569E2">
              <w:rPr>
                <w:rFonts w:ascii="ＭＳ 明朝" w:eastAsia="ＭＳ 明朝" w:hAnsi="ＭＳ 明朝" w:hint="eastAsia"/>
                <w:szCs w:val="21"/>
              </w:rPr>
              <w:t>④　（略）</w:t>
            </w:r>
          </w:p>
          <w:p w14:paraId="4F6C3AF7" w14:textId="77777777" w:rsidR="00F569E2" w:rsidRDefault="00F569E2" w:rsidP="00F569E2">
            <w:pPr>
              <w:spacing w:line="0" w:lineRule="atLeast"/>
              <w:ind w:left="445"/>
              <w:rPr>
                <w:rFonts w:ascii="ＭＳ 明朝" w:eastAsia="ＭＳ 明朝" w:hAnsi="ＭＳ 明朝"/>
                <w:szCs w:val="21"/>
              </w:rPr>
            </w:pPr>
          </w:p>
          <w:p w14:paraId="061EE5AF" w14:textId="77777777" w:rsidR="00F569E2" w:rsidRDefault="00F569E2" w:rsidP="00F569E2">
            <w:pPr>
              <w:spacing w:line="0" w:lineRule="atLeast"/>
              <w:ind w:left="445"/>
              <w:rPr>
                <w:rFonts w:ascii="ＭＳ 明朝" w:eastAsia="ＭＳ 明朝" w:hAnsi="ＭＳ 明朝"/>
                <w:szCs w:val="21"/>
                <w:u w:val="single"/>
              </w:rPr>
            </w:pPr>
            <w:r w:rsidRPr="00F569E2">
              <w:rPr>
                <w:rFonts w:ascii="ＭＳ 明朝" w:eastAsia="ＭＳ 明朝" w:hAnsi="ＭＳ 明朝" w:hint="eastAsia"/>
                <w:szCs w:val="21"/>
                <w:u w:val="single"/>
              </w:rPr>
              <w:t>（２）従業員の感染予防・健康管理</w:t>
            </w:r>
          </w:p>
          <w:p w14:paraId="6A5E16C8" w14:textId="77777777" w:rsidR="00F569E2" w:rsidRDefault="00F569E2" w:rsidP="00F569E2">
            <w:pPr>
              <w:spacing w:line="0" w:lineRule="atLeast"/>
              <w:ind w:left="873"/>
              <w:rPr>
                <w:rFonts w:ascii="ＭＳ 明朝" w:eastAsia="ＭＳ 明朝" w:hAnsi="ＭＳ 明朝"/>
                <w:szCs w:val="21"/>
              </w:rPr>
            </w:pPr>
            <w:r w:rsidRPr="00F569E2">
              <w:rPr>
                <w:rFonts w:ascii="ＭＳ 明朝" w:eastAsia="ＭＳ 明朝" w:hAnsi="ＭＳ 明朝" w:hint="eastAsia"/>
                <w:szCs w:val="21"/>
              </w:rPr>
              <w:t>（略）</w:t>
            </w:r>
          </w:p>
          <w:p w14:paraId="369CD6F1" w14:textId="77777777"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① ②　（略）</w:t>
            </w:r>
          </w:p>
          <w:p w14:paraId="39EE9EB0" w14:textId="77777777"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③ 対人距離の確保</w:t>
            </w:r>
          </w:p>
          <w:p w14:paraId="124A9630" w14:textId="77777777" w:rsidR="00F569E2" w:rsidRDefault="00F569E2" w:rsidP="00F569E2">
            <w:pPr>
              <w:spacing w:line="0" w:lineRule="atLeast"/>
              <w:ind w:left="589"/>
              <w:rPr>
                <w:rFonts w:ascii="ＭＳ 明朝" w:eastAsia="ＭＳ 明朝" w:hAnsi="ＭＳ 明朝"/>
                <w:szCs w:val="21"/>
              </w:rPr>
            </w:pPr>
            <w:r>
              <w:rPr>
                <w:rFonts w:ascii="ＭＳ 明朝" w:eastAsia="ＭＳ 明朝" w:hAnsi="ＭＳ 明朝" w:hint="eastAsia"/>
                <w:szCs w:val="21"/>
              </w:rPr>
              <w:t xml:space="preserve">　</w:t>
            </w:r>
            <w:r w:rsidRPr="00F569E2">
              <w:rPr>
                <w:rFonts w:ascii="ＭＳ 明朝" w:eastAsia="ＭＳ 明朝" w:hAnsi="ＭＳ 明朝" w:hint="eastAsia"/>
                <w:szCs w:val="21"/>
              </w:rPr>
              <w:t>従業員が業務において他の従業員や関係者との対人距離を確保できるよう、業務の方法や導線について点検するとともに、従業員自らが対人距離の確保に努めるよう指導する。</w:t>
            </w:r>
          </w:p>
          <w:p w14:paraId="52707785" w14:textId="77777777"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④ ⑤　（略）</w:t>
            </w:r>
          </w:p>
          <w:p w14:paraId="3FA5F91E" w14:textId="77777777" w:rsidR="00F569E2" w:rsidRDefault="00F569E2" w:rsidP="00F569E2">
            <w:pPr>
              <w:spacing w:line="0" w:lineRule="atLeast"/>
              <w:ind w:left="447"/>
              <w:rPr>
                <w:rFonts w:ascii="ＭＳ 明朝" w:eastAsia="ＭＳ 明朝" w:hAnsi="ＭＳ 明朝"/>
                <w:szCs w:val="21"/>
              </w:rPr>
            </w:pPr>
            <w:r>
              <w:rPr>
                <w:rFonts w:ascii="ＭＳ 明朝" w:eastAsia="ＭＳ 明朝" w:hAnsi="ＭＳ 明朝" w:hint="eastAsia"/>
                <w:szCs w:val="21"/>
              </w:rPr>
              <w:t>⑥ その他、従業員に対する感染予防・健康管理に関する指導等</w:t>
            </w:r>
          </w:p>
          <w:p w14:paraId="5D52B888" w14:textId="77777777" w:rsidR="00F569E2" w:rsidRDefault="00F569E2" w:rsidP="00F569E2">
            <w:pPr>
              <w:spacing w:line="0" w:lineRule="atLeast"/>
              <w:ind w:leftChars="280" w:left="588"/>
              <w:rPr>
                <w:rFonts w:ascii="ＭＳ 明朝" w:eastAsia="ＭＳ 明朝" w:hAnsi="ＭＳ 明朝"/>
                <w:szCs w:val="21"/>
              </w:rPr>
            </w:pPr>
            <w:r>
              <w:rPr>
                <w:rFonts w:ascii="ＭＳ 明朝" w:eastAsia="ＭＳ 明朝" w:hAnsi="ＭＳ 明朝" w:hint="eastAsia"/>
                <w:szCs w:val="21"/>
              </w:rPr>
              <w:t xml:space="preserve">　</w:t>
            </w:r>
            <w:r w:rsidRPr="00F569E2">
              <w:rPr>
                <w:rFonts w:ascii="ＭＳ 明朝" w:eastAsia="ＭＳ 明朝" w:hAnsi="ＭＳ 明朝" w:hint="eastAsia"/>
                <w:szCs w:val="21"/>
              </w:rPr>
              <w:t>職場において、従業員の日々の健康状態の把握に配意する。また、従業員に対し、以下のような指導を行う。</w:t>
            </w:r>
          </w:p>
          <w:p w14:paraId="497E21EE" w14:textId="77777777"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咳エチケットの徹底</w:t>
            </w:r>
          </w:p>
          <w:p w14:paraId="06E89037" w14:textId="77777777"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従業員による体温の測定と記録の実施</w:t>
            </w:r>
          </w:p>
          <w:p w14:paraId="22F13EE9" w14:textId="77777777" w:rsidR="00F569E2" w:rsidRDefault="00F569E2" w:rsidP="00F569E2">
            <w:pPr>
              <w:pStyle w:val="a8"/>
              <w:numPr>
                <w:ilvl w:val="0"/>
                <w:numId w:val="13"/>
              </w:numPr>
              <w:spacing w:line="0" w:lineRule="atLeast"/>
              <w:ind w:leftChars="0"/>
              <w:rPr>
                <w:rFonts w:ascii="ＭＳ 明朝" w:eastAsia="ＭＳ 明朝" w:hAnsi="ＭＳ 明朝"/>
                <w:szCs w:val="21"/>
              </w:rPr>
            </w:pPr>
            <w:r w:rsidRPr="007424E7">
              <w:rPr>
                <w:rFonts w:ascii="ＭＳ 明朝" w:eastAsia="ＭＳ 明朝" w:hAnsi="ＭＳ 明朝" w:hint="eastAsia"/>
                <w:color w:val="4472C4" w:themeColor="accent1"/>
                <w:szCs w:val="21"/>
              </w:rPr>
              <w:t>発熱などの症状がある場合</w:t>
            </w:r>
            <w:r>
              <w:rPr>
                <w:rFonts w:ascii="ＭＳ 明朝" w:eastAsia="ＭＳ 明朝" w:hAnsi="ＭＳ 明朝" w:hint="eastAsia"/>
                <w:szCs w:val="21"/>
              </w:rPr>
              <w:t>に所属長への連絡と自宅待機の徹底</w:t>
            </w:r>
          </w:p>
          <w:p w14:paraId="069F1757" w14:textId="77777777" w:rsidR="007424E7" w:rsidRPr="007424E7" w:rsidRDefault="007424E7" w:rsidP="007424E7">
            <w:pPr>
              <w:spacing w:line="0" w:lineRule="atLeast"/>
              <w:ind w:left="1155"/>
              <w:rPr>
                <w:rFonts w:ascii="ＭＳ 明朝" w:eastAsia="ＭＳ 明朝" w:hAnsi="ＭＳ 明朝"/>
                <w:szCs w:val="21"/>
              </w:rPr>
            </w:pPr>
          </w:p>
          <w:p w14:paraId="1447BBB8" w14:textId="77777777" w:rsidR="007424E7" w:rsidRPr="007424E7" w:rsidRDefault="007424E7" w:rsidP="007424E7">
            <w:pPr>
              <w:spacing w:line="0" w:lineRule="atLeast"/>
              <w:ind w:left="1155"/>
              <w:rPr>
                <w:rFonts w:ascii="ＭＳ 明朝" w:eastAsia="ＭＳ 明朝" w:hAnsi="ＭＳ 明朝"/>
                <w:szCs w:val="21"/>
              </w:rPr>
            </w:pPr>
          </w:p>
          <w:p w14:paraId="5B3A088B" w14:textId="77777777" w:rsidR="007424E7" w:rsidRPr="007424E7" w:rsidRDefault="007424E7" w:rsidP="007424E7">
            <w:pPr>
              <w:spacing w:line="0" w:lineRule="atLeast"/>
              <w:ind w:left="1155"/>
              <w:rPr>
                <w:rFonts w:ascii="ＭＳ 明朝" w:eastAsia="ＭＳ 明朝" w:hAnsi="ＭＳ 明朝"/>
                <w:szCs w:val="21"/>
              </w:rPr>
            </w:pPr>
          </w:p>
          <w:p w14:paraId="6931956D" w14:textId="77777777" w:rsidR="007424E7" w:rsidRPr="007424E7" w:rsidRDefault="007424E7" w:rsidP="007424E7">
            <w:pPr>
              <w:spacing w:line="0" w:lineRule="atLeast"/>
              <w:ind w:left="1155"/>
              <w:rPr>
                <w:rFonts w:ascii="ＭＳ 明朝" w:eastAsia="ＭＳ 明朝" w:hAnsi="ＭＳ 明朝"/>
                <w:szCs w:val="21"/>
              </w:rPr>
            </w:pPr>
          </w:p>
          <w:p w14:paraId="2A7AC983" w14:textId="77777777" w:rsidR="007424E7" w:rsidRPr="007424E7" w:rsidRDefault="007424E7" w:rsidP="007424E7">
            <w:pPr>
              <w:spacing w:line="0" w:lineRule="atLeast"/>
              <w:ind w:left="1155"/>
              <w:rPr>
                <w:rFonts w:ascii="ＭＳ 明朝" w:eastAsia="ＭＳ 明朝" w:hAnsi="ＭＳ 明朝"/>
                <w:szCs w:val="21"/>
              </w:rPr>
            </w:pPr>
          </w:p>
          <w:p w14:paraId="3E43E14A" w14:textId="77777777" w:rsidR="007424E7" w:rsidRPr="007424E7" w:rsidRDefault="007424E7" w:rsidP="007424E7">
            <w:pPr>
              <w:spacing w:line="0" w:lineRule="atLeast"/>
              <w:ind w:left="1155"/>
              <w:rPr>
                <w:rFonts w:ascii="ＭＳ 明朝" w:eastAsia="ＭＳ 明朝" w:hAnsi="ＭＳ 明朝"/>
                <w:szCs w:val="21"/>
              </w:rPr>
            </w:pPr>
          </w:p>
          <w:p w14:paraId="1C073B93" w14:textId="4391750A"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以下の場合には従業員から所属長に連絡の上保健所に問い合わせる</w:t>
            </w:r>
          </w:p>
          <w:p w14:paraId="5C854274" w14:textId="77777777" w:rsidR="00F569E2" w:rsidRDefault="00F569E2" w:rsidP="00F569E2">
            <w:pPr>
              <w:pStyle w:val="a8"/>
              <w:numPr>
                <w:ilvl w:val="0"/>
                <w:numId w:val="14"/>
              </w:numPr>
              <w:spacing w:line="0" w:lineRule="atLeast"/>
              <w:ind w:leftChars="0"/>
              <w:rPr>
                <w:rFonts w:ascii="ＭＳ 明朝" w:eastAsia="ＭＳ 明朝" w:hAnsi="ＭＳ 明朝"/>
                <w:szCs w:val="21"/>
              </w:rPr>
            </w:pPr>
            <w:r>
              <w:rPr>
                <w:rFonts w:ascii="ＭＳ 明朝" w:eastAsia="ＭＳ 明朝" w:hAnsi="ＭＳ 明朝" w:hint="eastAsia"/>
                <w:szCs w:val="21"/>
              </w:rPr>
              <w:t>発熱や咳など比較的軽い風邪の症状が４日以上継続した場合（解熱剤を飲み続けなければならない場合を含む）</w:t>
            </w:r>
          </w:p>
          <w:p w14:paraId="7F5343FD" w14:textId="77777777" w:rsidR="00F569E2" w:rsidRDefault="00F569E2" w:rsidP="00F569E2">
            <w:pPr>
              <w:pStyle w:val="a8"/>
              <w:numPr>
                <w:ilvl w:val="0"/>
                <w:numId w:val="14"/>
              </w:numPr>
              <w:spacing w:line="0" w:lineRule="atLeast"/>
              <w:ind w:leftChars="0"/>
              <w:rPr>
                <w:rFonts w:ascii="ＭＳ 明朝" w:eastAsia="ＭＳ 明朝" w:hAnsi="ＭＳ 明朝"/>
                <w:szCs w:val="21"/>
              </w:rPr>
            </w:pPr>
            <w:r>
              <w:rPr>
                <w:rFonts w:ascii="ＭＳ 明朝" w:eastAsia="ＭＳ 明朝" w:hAnsi="ＭＳ 明朝" w:hint="eastAsia"/>
                <w:szCs w:val="21"/>
              </w:rPr>
              <w:t>息苦しさ（呼吸困難）、強いだるさ（倦怠感）や高熱等の強い症状がある場合</w:t>
            </w:r>
          </w:p>
          <w:p w14:paraId="178F9356" w14:textId="7CD98621" w:rsidR="00F569E2" w:rsidRPr="007424E7" w:rsidRDefault="00F569E2" w:rsidP="00F569E2">
            <w:pPr>
              <w:pStyle w:val="a8"/>
              <w:numPr>
                <w:ilvl w:val="0"/>
                <w:numId w:val="14"/>
              </w:numPr>
              <w:spacing w:line="0" w:lineRule="atLeast"/>
              <w:ind w:leftChars="0"/>
              <w:rPr>
                <w:rFonts w:ascii="ＭＳ 明朝" w:eastAsia="ＭＳ 明朝" w:hAnsi="ＭＳ 明朝"/>
                <w:szCs w:val="21"/>
              </w:rPr>
            </w:pPr>
            <w:r w:rsidRPr="00F569E2">
              <w:rPr>
                <w:rFonts w:ascii="ＭＳ 明朝" w:eastAsia="ＭＳ 明朝" w:hAnsi="ＭＳ 明朝" w:hint="eastAsia"/>
                <w:szCs w:val="21"/>
              </w:rPr>
              <w:t>高齢者や妊娠中の女性、基礎疾患（糖尿病、心不全、呼吸器疾患（慢性閉塞性肺疾患など））がある方、透析を受けている方、免疫抑制剤や抗がん剤などを用いている方で、発熱や咳など比較的軽い風邪の症状がある場合</w:t>
            </w:r>
          </w:p>
          <w:p w14:paraId="77B89793" w14:textId="77777777"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出勤時、トイレ使用後、施設への入場時における手洗い、手指の消毒</w:t>
            </w:r>
          </w:p>
          <w:p w14:paraId="7F9BD749" w14:textId="77777777"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通勤時には、時差通勤や公共交通機関を利用しない方法の積極的活用</w:t>
            </w:r>
          </w:p>
          <w:p w14:paraId="189F1983" w14:textId="77777777" w:rsid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疲労の蓄積につながる恐れがある長時間の時間外労働等を避けること</w:t>
            </w:r>
          </w:p>
          <w:p w14:paraId="2AA27229" w14:textId="77777777" w:rsidR="00F569E2" w:rsidRPr="00F569E2" w:rsidRDefault="00F569E2" w:rsidP="00F569E2">
            <w:pPr>
              <w:pStyle w:val="a8"/>
              <w:numPr>
                <w:ilvl w:val="0"/>
                <w:numId w:val="13"/>
              </w:numPr>
              <w:spacing w:line="0" w:lineRule="atLeast"/>
              <w:ind w:leftChars="0"/>
              <w:rPr>
                <w:rFonts w:ascii="ＭＳ 明朝" w:eastAsia="ＭＳ 明朝" w:hAnsi="ＭＳ 明朝"/>
                <w:szCs w:val="21"/>
              </w:rPr>
            </w:pPr>
            <w:r>
              <w:rPr>
                <w:rFonts w:ascii="ＭＳ 明朝" w:eastAsia="ＭＳ 明朝" w:hAnsi="ＭＳ 明朝" w:hint="eastAsia"/>
                <w:szCs w:val="21"/>
              </w:rPr>
              <w:t>従業員１人１人が十分な栄養摂取と睡眠を心がけるなど健康管理を行うこと</w:t>
            </w:r>
          </w:p>
          <w:p w14:paraId="350251E2" w14:textId="77777777" w:rsidR="00F569E2" w:rsidRPr="00F569E2" w:rsidRDefault="00F569E2" w:rsidP="00F569E2">
            <w:pPr>
              <w:spacing w:line="0" w:lineRule="atLeast"/>
              <w:rPr>
                <w:rFonts w:ascii="ＭＳ 明朝" w:eastAsia="ＭＳ 明朝" w:hAnsi="ＭＳ 明朝"/>
                <w:szCs w:val="21"/>
              </w:rPr>
            </w:pPr>
          </w:p>
          <w:p w14:paraId="350C0D6A" w14:textId="77777777" w:rsidR="00F569E2" w:rsidRDefault="00F569E2" w:rsidP="00F569E2">
            <w:pPr>
              <w:spacing w:line="0" w:lineRule="atLeast"/>
              <w:rPr>
                <w:rFonts w:ascii="ＭＳ ゴシック" w:eastAsia="ＭＳ ゴシック" w:hAnsi="ＭＳ ゴシック"/>
                <w:szCs w:val="21"/>
                <w:bdr w:val="single" w:sz="4" w:space="0" w:color="auto"/>
              </w:rPr>
            </w:pPr>
            <w:r w:rsidRPr="00F569E2">
              <w:rPr>
                <w:rFonts w:ascii="ＭＳ ゴシック" w:eastAsia="ＭＳ ゴシック" w:hAnsi="ＭＳ ゴシック" w:hint="eastAsia"/>
                <w:szCs w:val="21"/>
                <w:bdr w:val="single" w:sz="4" w:space="0" w:color="auto"/>
              </w:rPr>
              <w:t>４．おわりに</w:t>
            </w:r>
          </w:p>
          <w:p w14:paraId="2A6B6BD5" w14:textId="77777777" w:rsidR="00F569E2" w:rsidRPr="00F569E2" w:rsidRDefault="00F569E2" w:rsidP="00F569E2">
            <w:pPr>
              <w:spacing w:line="0" w:lineRule="atLeast"/>
              <w:rPr>
                <w:rFonts w:ascii="ＭＳ ゴシック" w:eastAsia="ＭＳ ゴシック" w:hAnsi="ＭＳ ゴシック"/>
                <w:szCs w:val="21"/>
              </w:rPr>
            </w:pPr>
          </w:p>
          <w:p w14:paraId="7614996D" w14:textId="30CE333B" w:rsidR="00F569E2" w:rsidRPr="00DD7DFE" w:rsidRDefault="00F569E2" w:rsidP="00F569E2">
            <w:pPr>
              <w:pStyle w:val="Default"/>
              <w:numPr>
                <w:ilvl w:val="0"/>
                <w:numId w:val="15"/>
              </w:numPr>
              <w:spacing w:line="280" w:lineRule="exact"/>
              <w:rPr>
                <w:sz w:val="21"/>
                <w:szCs w:val="21"/>
              </w:rPr>
            </w:pPr>
            <w:r w:rsidRPr="00F569E2">
              <w:rPr>
                <w:rFonts w:ascii="ＭＳ 明朝" w:eastAsia="ＭＳ 明朝" w:hAnsi="ＭＳ 明朝" w:hint="eastAsia"/>
                <w:sz w:val="21"/>
                <w:szCs w:val="21"/>
              </w:rPr>
              <w:t>各事業者においては、本ガイドラインで示した事項に基づいて</w:t>
            </w:r>
            <w:r w:rsidR="007C1C42">
              <w:rPr>
                <w:rFonts w:ascii="ＭＳ 明朝" w:eastAsia="ＭＳ 明朝" w:hAnsi="ＭＳ 明朝" w:hint="eastAsia"/>
                <w:sz w:val="21"/>
                <w:szCs w:val="21"/>
              </w:rPr>
              <w:t>食品卸売業</w:t>
            </w:r>
            <w:r w:rsidR="007C1C42" w:rsidRPr="00F569E2">
              <w:rPr>
                <w:rFonts w:ascii="ＭＳ 明朝" w:eastAsia="ＭＳ 明朝" w:hAnsi="ＭＳ 明朝" w:hint="eastAsia"/>
                <w:sz w:val="21"/>
                <w:szCs w:val="21"/>
              </w:rPr>
              <w:t>の</w:t>
            </w:r>
            <w:r w:rsidR="007C1C42">
              <w:rPr>
                <w:rFonts w:ascii="ＭＳ 明朝" w:eastAsia="ＭＳ 明朝" w:hAnsi="ＭＳ 明朝" w:hint="eastAsia"/>
                <w:sz w:val="21"/>
                <w:szCs w:val="21"/>
              </w:rPr>
              <w:t>倉庫等で</w:t>
            </w:r>
            <w:r w:rsidRPr="00F569E2">
              <w:rPr>
                <w:rFonts w:ascii="ＭＳ 明朝" w:eastAsia="ＭＳ 明朝" w:hAnsi="ＭＳ 明朝" w:hint="eastAsia"/>
                <w:sz w:val="21"/>
                <w:szCs w:val="21"/>
              </w:rPr>
              <w:t>の業務を行うことにより、効果的な感染予防対策が図られることが期待されます。</w:t>
            </w:r>
          </w:p>
          <w:p w14:paraId="71902A1C" w14:textId="69DA3C92" w:rsidR="00DD7DFE" w:rsidRPr="00DD7DFE" w:rsidRDefault="00DD7DFE" w:rsidP="00F569E2">
            <w:pPr>
              <w:pStyle w:val="Default"/>
              <w:numPr>
                <w:ilvl w:val="0"/>
                <w:numId w:val="15"/>
              </w:numPr>
              <w:spacing w:line="280" w:lineRule="exact"/>
              <w:rPr>
                <w:sz w:val="21"/>
                <w:szCs w:val="21"/>
              </w:rPr>
            </w:pPr>
            <w:r w:rsidRPr="00F569E2">
              <w:rPr>
                <w:rFonts w:ascii="ＭＳ 明朝" w:eastAsia="ＭＳ 明朝" w:hAnsi="ＭＳ 明朝" w:cs="Times New Roman" w:hint="eastAsia"/>
                <w:color w:val="FF0000"/>
                <w:sz w:val="21"/>
                <w:szCs w:val="21"/>
                <w:u w:val="single"/>
              </w:rPr>
              <w:t>（新設）</w:t>
            </w:r>
          </w:p>
          <w:p w14:paraId="7452AE83" w14:textId="22FDD300" w:rsidR="00DD7DFE" w:rsidRDefault="00DD7DFE" w:rsidP="00DD7DFE">
            <w:pPr>
              <w:pStyle w:val="Default"/>
              <w:spacing w:line="280" w:lineRule="exact"/>
              <w:ind w:left="420"/>
              <w:rPr>
                <w:rFonts w:cs="Times New Roman"/>
                <w:sz w:val="21"/>
                <w:szCs w:val="21"/>
              </w:rPr>
            </w:pPr>
          </w:p>
          <w:p w14:paraId="7E9460C4" w14:textId="1D514122" w:rsidR="00DD7DFE" w:rsidRDefault="00DD7DFE" w:rsidP="00DD7DFE">
            <w:pPr>
              <w:pStyle w:val="Default"/>
              <w:spacing w:line="280" w:lineRule="exact"/>
              <w:ind w:left="420"/>
              <w:rPr>
                <w:rFonts w:cs="Times New Roman"/>
                <w:sz w:val="21"/>
                <w:szCs w:val="21"/>
              </w:rPr>
            </w:pPr>
          </w:p>
          <w:p w14:paraId="513C67A1" w14:textId="77777777" w:rsidR="00DD7DFE" w:rsidRPr="00F569E2" w:rsidRDefault="00DD7DFE" w:rsidP="00DD7DFE">
            <w:pPr>
              <w:pStyle w:val="Default"/>
              <w:spacing w:line="280" w:lineRule="exact"/>
              <w:ind w:left="420"/>
              <w:rPr>
                <w:sz w:val="21"/>
                <w:szCs w:val="21"/>
              </w:rPr>
            </w:pPr>
          </w:p>
          <w:p w14:paraId="7CFA447A" w14:textId="64BD827A" w:rsidR="00F569E2" w:rsidRPr="00DD7DFE" w:rsidRDefault="00F569E2" w:rsidP="00DD7DFE">
            <w:pPr>
              <w:pStyle w:val="Default"/>
              <w:numPr>
                <w:ilvl w:val="0"/>
                <w:numId w:val="15"/>
              </w:numPr>
              <w:spacing w:line="280" w:lineRule="exact"/>
              <w:rPr>
                <w:sz w:val="21"/>
                <w:szCs w:val="21"/>
              </w:rPr>
            </w:pPr>
            <w:r w:rsidRPr="00F569E2">
              <w:rPr>
                <w:rFonts w:ascii="ＭＳ 明朝" w:eastAsia="ＭＳ 明朝" w:hAnsi="ＭＳ 明朝" w:cs="Times New Roman" w:hint="eastAsia"/>
                <w:sz w:val="21"/>
                <w:szCs w:val="21"/>
              </w:rPr>
              <w:t>なお、本ガイドラインの内容は、感染拡大の動向、ウイルスに関する知見等に関する専門家の助言等を踏まえ、今後見直すことがあります。</w:t>
            </w:r>
          </w:p>
        </w:tc>
      </w:tr>
    </w:tbl>
    <w:p w14:paraId="452D81BE" w14:textId="77777777" w:rsidR="00AA6D12" w:rsidRPr="003A49E2" w:rsidRDefault="00AA6D12" w:rsidP="00F876A7">
      <w:pPr>
        <w:rPr>
          <w:rFonts w:ascii="ＭＳ 明朝" w:eastAsia="ＭＳ 明朝" w:hAnsi="ＭＳ 明朝"/>
        </w:rPr>
      </w:pPr>
    </w:p>
    <w:sectPr w:rsidR="00AA6D12" w:rsidRPr="003A49E2" w:rsidSect="003A49E2">
      <w:head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677F2" w14:textId="77777777" w:rsidR="00597A8A" w:rsidRDefault="00597A8A" w:rsidP="00B778DB">
      <w:r>
        <w:separator/>
      </w:r>
    </w:p>
  </w:endnote>
  <w:endnote w:type="continuationSeparator" w:id="0">
    <w:p w14:paraId="30892077" w14:textId="77777777" w:rsidR="00597A8A" w:rsidRDefault="00597A8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A6390" w14:textId="77777777" w:rsidR="00597A8A" w:rsidRDefault="00597A8A" w:rsidP="00B778DB">
      <w:r>
        <w:separator/>
      </w:r>
    </w:p>
  </w:footnote>
  <w:footnote w:type="continuationSeparator" w:id="0">
    <w:p w14:paraId="6212FFAE" w14:textId="77777777" w:rsidR="00597A8A" w:rsidRDefault="00597A8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72658" w14:textId="3A65B2E6"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66C6"/>
    <w:multiLevelType w:val="hybridMultilevel"/>
    <w:tmpl w:val="96EE8FB8"/>
    <w:lvl w:ilvl="0" w:tplc="680CED50">
      <w:start w:val="3"/>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154A6DB5"/>
    <w:multiLevelType w:val="hybridMultilevel"/>
    <w:tmpl w:val="FD8456F0"/>
    <w:lvl w:ilvl="0" w:tplc="2D84857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D0478"/>
    <w:multiLevelType w:val="hybridMultilevel"/>
    <w:tmpl w:val="493E558C"/>
    <w:lvl w:ilvl="0" w:tplc="04090009">
      <w:start w:val="1"/>
      <w:numFmt w:val="bullet"/>
      <w:lvlText w:val=""/>
      <w:lvlJc w:val="left"/>
      <w:pPr>
        <w:ind w:left="1293" w:hanging="420"/>
      </w:pPr>
      <w:rPr>
        <w:rFonts w:ascii="Wingdings" w:hAnsi="Wingdings" w:hint="default"/>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3" w15:restartNumberingAfterBreak="0">
    <w:nsid w:val="23577767"/>
    <w:multiLevelType w:val="hybridMultilevel"/>
    <w:tmpl w:val="073E2DE6"/>
    <w:lvl w:ilvl="0" w:tplc="04090009">
      <w:start w:val="1"/>
      <w:numFmt w:val="bullet"/>
      <w:lvlText w:val=""/>
      <w:lvlJc w:val="left"/>
      <w:pPr>
        <w:ind w:left="1150" w:hanging="420"/>
      </w:pPr>
      <w:rPr>
        <w:rFonts w:ascii="Wingdings" w:hAnsi="Wingdings" w:hint="default"/>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4" w15:restartNumberingAfterBreak="0">
    <w:nsid w:val="323B335C"/>
    <w:multiLevelType w:val="hybridMultilevel"/>
    <w:tmpl w:val="8DD46968"/>
    <w:lvl w:ilvl="0" w:tplc="54C20DF2">
      <w:numFmt w:val="bullet"/>
      <w:lvlText w:val="・"/>
      <w:lvlJc w:val="left"/>
      <w:pPr>
        <w:ind w:left="57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651A3B"/>
    <w:multiLevelType w:val="hybridMultilevel"/>
    <w:tmpl w:val="3BD00B80"/>
    <w:lvl w:ilvl="0" w:tplc="F68C0780">
      <w:start w:val="3"/>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368850DC"/>
    <w:multiLevelType w:val="hybridMultilevel"/>
    <w:tmpl w:val="9BBC1A96"/>
    <w:lvl w:ilvl="0" w:tplc="0409000B">
      <w:start w:val="1"/>
      <w:numFmt w:val="bullet"/>
      <w:lvlText w:val=""/>
      <w:lvlJc w:val="left"/>
      <w:pPr>
        <w:ind w:left="1995" w:hanging="420"/>
      </w:pPr>
      <w:rPr>
        <w:rFonts w:ascii="Wingdings" w:hAnsi="Wingdings" w:hint="default"/>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7" w15:restartNumberingAfterBreak="0">
    <w:nsid w:val="3A6C1014"/>
    <w:multiLevelType w:val="hybridMultilevel"/>
    <w:tmpl w:val="4E68433A"/>
    <w:lvl w:ilvl="0" w:tplc="51E4F186">
      <w:start w:val="3"/>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8" w15:restartNumberingAfterBreak="0">
    <w:nsid w:val="3D0A7C3F"/>
    <w:multiLevelType w:val="hybridMultilevel"/>
    <w:tmpl w:val="27CE8404"/>
    <w:lvl w:ilvl="0" w:tplc="576654B6">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9" w15:restartNumberingAfterBreak="0">
    <w:nsid w:val="3EAF1287"/>
    <w:multiLevelType w:val="hybridMultilevel"/>
    <w:tmpl w:val="2F30C57C"/>
    <w:lvl w:ilvl="0" w:tplc="88DA81D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720E38"/>
    <w:multiLevelType w:val="hybridMultilevel"/>
    <w:tmpl w:val="7F5C7BCE"/>
    <w:lvl w:ilvl="0" w:tplc="04090009">
      <w:start w:val="1"/>
      <w:numFmt w:val="bullet"/>
      <w:lvlText w:val=""/>
      <w:lvlJc w:val="left"/>
      <w:pPr>
        <w:ind w:left="1575" w:hanging="420"/>
      </w:pPr>
      <w:rPr>
        <w:rFonts w:ascii="Wingdings" w:hAnsi="Wingdings" w:hint="default"/>
      </w:rPr>
    </w:lvl>
    <w:lvl w:ilvl="1" w:tplc="0409000B">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1" w15:restartNumberingAfterBreak="0">
    <w:nsid w:val="4DBA0F98"/>
    <w:multiLevelType w:val="hybridMultilevel"/>
    <w:tmpl w:val="289C50B2"/>
    <w:lvl w:ilvl="0" w:tplc="63A6569C">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57453DE5"/>
    <w:multiLevelType w:val="hybridMultilevel"/>
    <w:tmpl w:val="52D8C164"/>
    <w:lvl w:ilvl="0" w:tplc="34AC19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205A53"/>
    <w:multiLevelType w:val="hybridMultilevel"/>
    <w:tmpl w:val="289C50B2"/>
    <w:lvl w:ilvl="0" w:tplc="63A6569C">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4" w15:restartNumberingAfterBreak="0">
    <w:nsid w:val="6C6D5C37"/>
    <w:multiLevelType w:val="hybridMultilevel"/>
    <w:tmpl w:val="55866436"/>
    <w:lvl w:ilvl="0" w:tplc="6D9697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D656F7"/>
    <w:multiLevelType w:val="hybridMultilevel"/>
    <w:tmpl w:val="BC406C16"/>
    <w:lvl w:ilvl="0" w:tplc="0D5CFEA8">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5B865E0"/>
    <w:multiLevelType w:val="hybridMultilevel"/>
    <w:tmpl w:val="9AC88338"/>
    <w:lvl w:ilvl="0" w:tplc="2B5830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5"/>
  </w:num>
  <w:num w:numId="4">
    <w:abstractNumId w:val="4"/>
  </w:num>
  <w:num w:numId="5">
    <w:abstractNumId w:val="8"/>
  </w:num>
  <w:num w:numId="6">
    <w:abstractNumId w:val="0"/>
  </w:num>
  <w:num w:numId="7">
    <w:abstractNumId w:val="7"/>
  </w:num>
  <w:num w:numId="8">
    <w:abstractNumId w:val="16"/>
  </w:num>
  <w:num w:numId="9">
    <w:abstractNumId w:val="5"/>
  </w:num>
  <w:num w:numId="10">
    <w:abstractNumId w:val="11"/>
  </w:num>
  <w:num w:numId="11">
    <w:abstractNumId w:val="3"/>
  </w:num>
  <w:num w:numId="12">
    <w:abstractNumId w:val="2"/>
  </w:num>
  <w:num w:numId="13">
    <w:abstractNumId w:val="10"/>
  </w:num>
  <w:num w:numId="14">
    <w:abstractNumId w:val="6"/>
  </w:num>
  <w:num w:numId="15">
    <w:abstractNumId w:val="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97"/>
    <w:rsid w:val="00025C25"/>
    <w:rsid w:val="000301CC"/>
    <w:rsid w:val="0004325C"/>
    <w:rsid w:val="000677F0"/>
    <w:rsid w:val="00085164"/>
    <w:rsid w:val="000860EE"/>
    <w:rsid w:val="000B613F"/>
    <w:rsid w:val="000E1439"/>
    <w:rsid w:val="001E4597"/>
    <w:rsid w:val="00200F55"/>
    <w:rsid w:val="00212B0A"/>
    <w:rsid w:val="002165C7"/>
    <w:rsid w:val="002209A1"/>
    <w:rsid w:val="00245F08"/>
    <w:rsid w:val="00246680"/>
    <w:rsid w:val="00263AAC"/>
    <w:rsid w:val="003539D9"/>
    <w:rsid w:val="00387C9A"/>
    <w:rsid w:val="003A49E2"/>
    <w:rsid w:val="003C4445"/>
    <w:rsid w:val="003E2DAC"/>
    <w:rsid w:val="00404197"/>
    <w:rsid w:val="0043110A"/>
    <w:rsid w:val="004B0E21"/>
    <w:rsid w:val="004D3BC6"/>
    <w:rsid w:val="005434C6"/>
    <w:rsid w:val="0054422E"/>
    <w:rsid w:val="00561717"/>
    <w:rsid w:val="00570FC1"/>
    <w:rsid w:val="0057743F"/>
    <w:rsid w:val="00597A8A"/>
    <w:rsid w:val="005B20B1"/>
    <w:rsid w:val="005C3C12"/>
    <w:rsid w:val="00644810"/>
    <w:rsid w:val="0066038B"/>
    <w:rsid w:val="006B648F"/>
    <w:rsid w:val="006E038C"/>
    <w:rsid w:val="007278FC"/>
    <w:rsid w:val="00733414"/>
    <w:rsid w:val="007424E7"/>
    <w:rsid w:val="00785BF9"/>
    <w:rsid w:val="007A6267"/>
    <w:rsid w:val="007C1C42"/>
    <w:rsid w:val="00884407"/>
    <w:rsid w:val="00892269"/>
    <w:rsid w:val="008F0888"/>
    <w:rsid w:val="009D12C5"/>
    <w:rsid w:val="00A35B51"/>
    <w:rsid w:val="00A52CE6"/>
    <w:rsid w:val="00A740C3"/>
    <w:rsid w:val="00AA6D12"/>
    <w:rsid w:val="00AD4E47"/>
    <w:rsid w:val="00AE787E"/>
    <w:rsid w:val="00AF186B"/>
    <w:rsid w:val="00B66DDA"/>
    <w:rsid w:val="00B778DB"/>
    <w:rsid w:val="00B87B30"/>
    <w:rsid w:val="00B900DB"/>
    <w:rsid w:val="00BF4C2E"/>
    <w:rsid w:val="00C03726"/>
    <w:rsid w:val="00C845A3"/>
    <w:rsid w:val="00CD0DC7"/>
    <w:rsid w:val="00D17026"/>
    <w:rsid w:val="00DD55F8"/>
    <w:rsid w:val="00DD7DFE"/>
    <w:rsid w:val="00E0559B"/>
    <w:rsid w:val="00E41470"/>
    <w:rsid w:val="00E824AA"/>
    <w:rsid w:val="00E908BC"/>
    <w:rsid w:val="00EF04EF"/>
    <w:rsid w:val="00EF2DD5"/>
    <w:rsid w:val="00EF5540"/>
    <w:rsid w:val="00F33384"/>
    <w:rsid w:val="00F569E2"/>
    <w:rsid w:val="00F876A7"/>
    <w:rsid w:val="00FA4D05"/>
    <w:rsid w:val="00FD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45D223"/>
  <w15:chartTrackingRefBased/>
  <w15:docId w15:val="{23097914-879F-43DC-9498-4BAE52E6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3A49E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559B"/>
    <w:pPr>
      <w:ind w:leftChars="400" w:left="840"/>
    </w:pPr>
  </w:style>
  <w:style w:type="paragraph" w:styleId="a9">
    <w:name w:val="Balloon Text"/>
    <w:basedOn w:val="a"/>
    <w:link w:val="aa"/>
    <w:uiPriority w:val="99"/>
    <w:semiHidden/>
    <w:unhideWhenUsed/>
    <w:rsid w:val="008F08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0888"/>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F33384"/>
    <w:pPr>
      <w:snapToGrid w:val="0"/>
      <w:jc w:val="left"/>
    </w:pPr>
  </w:style>
  <w:style w:type="character" w:customStyle="1" w:styleId="ac">
    <w:name w:val="脚注文字列 (文字)"/>
    <w:basedOn w:val="a0"/>
    <w:link w:val="ab"/>
    <w:uiPriority w:val="99"/>
    <w:semiHidden/>
    <w:rsid w:val="00F33384"/>
  </w:style>
  <w:style w:type="character" w:styleId="ad">
    <w:name w:val="footnote reference"/>
    <w:basedOn w:val="a0"/>
    <w:uiPriority w:val="99"/>
    <w:semiHidden/>
    <w:unhideWhenUsed/>
    <w:rsid w:val="00F33384"/>
    <w:rPr>
      <w:vertAlign w:val="superscript"/>
    </w:rPr>
  </w:style>
  <w:style w:type="paragraph" w:styleId="ae">
    <w:name w:val="endnote text"/>
    <w:basedOn w:val="a"/>
    <w:link w:val="af"/>
    <w:uiPriority w:val="99"/>
    <w:semiHidden/>
    <w:unhideWhenUsed/>
    <w:rsid w:val="00F33384"/>
    <w:pPr>
      <w:snapToGrid w:val="0"/>
      <w:jc w:val="left"/>
    </w:pPr>
  </w:style>
  <w:style w:type="character" w:customStyle="1" w:styleId="af">
    <w:name w:val="文末脚注文字列 (文字)"/>
    <w:basedOn w:val="a0"/>
    <w:link w:val="ae"/>
    <w:uiPriority w:val="99"/>
    <w:semiHidden/>
    <w:rsid w:val="00F33384"/>
  </w:style>
  <w:style w:type="character" w:styleId="af0">
    <w:name w:val="endnote reference"/>
    <w:basedOn w:val="a0"/>
    <w:uiPriority w:val="99"/>
    <w:semiHidden/>
    <w:unhideWhenUsed/>
    <w:rsid w:val="00F33384"/>
    <w:rPr>
      <w:vertAlign w:val="superscript"/>
    </w:rPr>
  </w:style>
  <w:style w:type="paragraph" w:customStyle="1" w:styleId="Default">
    <w:name w:val="Default"/>
    <w:rsid w:val="00F569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1">
    <w:name w:val="Plain Text"/>
    <w:basedOn w:val="a"/>
    <w:link w:val="af2"/>
    <w:uiPriority w:val="99"/>
    <w:unhideWhenUsed/>
    <w:rsid w:val="00245F08"/>
    <w:pPr>
      <w:widowControl/>
      <w:jc w:val="left"/>
    </w:pPr>
    <w:rPr>
      <w:rFonts w:ascii="游ゴシック" w:eastAsia="游ゴシック" w:hAnsi="游ゴシック" w:cs="ＭＳ Ｐゴシック"/>
      <w:kern w:val="0"/>
      <w:sz w:val="22"/>
    </w:rPr>
  </w:style>
  <w:style w:type="character" w:customStyle="1" w:styleId="af2">
    <w:name w:val="書式なし (文字)"/>
    <w:basedOn w:val="a0"/>
    <w:link w:val="af1"/>
    <w:uiPriority w:val="99"/>
    <w:rsid w:val="00245F08"/>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1708">
      <w:bodyDiv w:val="1"/>
      <w:marLeft w:val="0"/>
      <w:marRight w:val="0"/>
      <w:marTop w:val="0"/>
      <w:marBottom w:val="0"/>
      <w:divBdr>
        <w:top w:val="none" w:sz="0" w:space="0" w:color="auto"/>
        <w:left w:val="none" w:sz="0" w:space="0" w:color="auto"/>
        <w:bottom w:val="none" w:sz="0" w:space="0" w:color="auto"/>
        <w:right w:val="none" w:sz="0" w:space="0" w:color="auto"/>
      </w:divBdr>
    </w:div>
    <w:div w:id="759759682">
      <w:bodyDiv w:val="1"/>
      <w:marLeft w:val="0"/>
      <w:marRight w:val="0"/>
      <w:marTop w:val="0"/>
      <w:marBottom w:val="0"/>
      <w:divBdr>
        <w:top w:val="none" w:sz="0" w:space="0" w:color="auto"/>
        <w:left w:val="none" w:sz="0" w:space="0" w:color="auto"/>
        <w:bottom w:val="none" w:sz="0" w:space="0" w:color="auto"/>
        <w:right w:val="none" w:sz="0" w:space="0" w:color="auto"/>
      </w:divBdr>
    </w:div>
    <w:div w:id="9470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FBDB-46EF-4B8B-AFD4-D2107B7E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河越　亮佑</dc:creator>
  <cp:keywords/>
  <dc:description/>
  <cp:lastModifiedBy>サノ ヒサシ</cp:lastModifiedBy>
  <cp:revision>13</cp:revision>
  <cp:lastPrinted>2020-05-01T02:37:00Z</cp:lastPrinted>
  <dcterms:created xsi:type="dcterms:W3CDTF">2020-05-19T09:42:00Z</dcterms:created>
  <dcterms:modified xsi:type="dcterms:W3CDTF">2020-05-25T09:44:00Z</dcterms:modified>
</cp:coreProperties>
</file>